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3593" w14:textId="56177AEB" w:rsidR="00C847D5" w:rsidRDefault="00C847D5" w:rsidP="00C847D5">
      <w:pPr>
        <w:pStyle w:val="Heading1"/>
        <w:ind w:left="6480" w:firstLine="720"/>
      </w:pPr>
    </w:p>
    <w:p w14:paraId="6E46FDE2" w14:textId="15718C75" w:rsidR="000A59B6" w:rsidRDefault="000A59B6" w:rsidP="000A59B6">
      <w:pPr>
        <w:pStyle w:val="Heading1"/>
        <w:ind w:left="1440" w:firstLine="720"/>
      </w:pPr>
      <w:bookmarkStart w:id="0" w:name="_GoBack"/>
      <w:r w:rsidRPr="000A59B6">
        <w:rPr>
          <w:noProof/>
          <w:lang w:val="en-GB" w:eastAsia="en-GB"/>
        </w:rPr>
        <w:drawing>
          <wp:inline distT="0" distB="0" distL="0" distR="0" wp14:anchorId="56134FD6" wp14:editId="04448B2B">
            <wp:extent cx="4981575" cy="4298950"/>
            <wp:effectExtent l="0" t="0" r="9525" b="6350"/>
            <wp:docPr id="2" name="Picture 2" descr="C:\Users\Emilia\Downloads\1c. MOSAIC Logo with TAGLINE for SCREEN - Horizontal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a\Downloads\1c. MOSAIC Logo with TAGLINE for SCREEN - Horizontal JPG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2241" cy="4299525"/>
                    </a:xfrm>
                    <a:prstGeom prst="rect">
                      <a:avLst/>
                    </a:prstGeom>
                    <a:noFill/>
                    <a:ln>
                      <a:noFill/>
                    </a:ln>
                  </pic:spPr>
                </pic:pic>
              </a:graphicData>
            </a:graphic>
          </wp:inline>
        </w:drawing>
      </w:r>
      <w:bookmarkEnd w:id="0"/>
    </w:p>
    <w:p w14:paraId="62DE042D" w14:textId="5116AF11" w:rsidR="002A6878" w:rsidRDefault="002A6878" w:rsidP="002A6878">
      <w:pPr>
        <w:pStyle w:val="Heading1"/>
      </w:pPr>
      <w:r>
        <w:t>Narra</w:t>
      </w:r>
      <w:r w:rsidR="00C92D24">
        <w:t>tive Analysis (Covid19 Quick Survey-Nigeria)</w:t>
      </w:r>
      <w:r w:rsidR="00ED5C38">
        <w:t>4</w:t>
      </w:r>
      <w:r w:rsidR="00ED5C38" w:rsidRPr="00ED5C38">
        <w:rPr>
          <w:vertAlign w:val="superscript"/>
        </w:rPr>
        <w:t>th</w:t>
      </w:r>
      <w:r w:rsidR="00ED5C38">
        <w:t xml:space="preserve"> Week</w:t>
      </w:r>
    </w:p>
    <w:p w14:paraId="5518D17B" w14:textId="7161D020" w:rsidR="002A6878" w:rsidRDefault="002A6878" w:rsidP="002A6878">
      <w:pPr>
        <w:spacing w:after="0"/>
      </w:pPr>
      <w:r w:rsidRPr="0008287B">
        <w:rPr>
          <w:b/>
          <w:bCs/>
        </w:rPr>
        <w:t>Description</w:t>
      </w:r>
      <w:r>
        <w:t>: R</w:t>
      </w:r>
      <w:r w:rsidRPr="00F15983">
        <w:t>eporting summary</w:t>
      </w:r>
      <w:r>
        <w:t xml:space="preserve"> that provides analysis of qualitative and quantitative data captured during the collection period. D</w:t>
      </w:r>
      <w:r w:rsidRPr="00F15983">
        <w:t>ata collection partner</w:t>
      </w:r>
      <w:r>
        <w:t xml:space="preserve">s are expected to </w:t>
      </w:r>
      <w:r w:rsidRPr="00707AB8">
        <w:t xml:space="preserve">provide summary of key points and if applicable: quotes, photos and research limitations for </w:t>
      </w:r>
      <w:r w:rsidR="005E6128" w:rsidRPr="00707AB8">
        <w:t>biweekly</w:t>
      </w:r>
      <w:r w:rsidRPr="00707AB8">
        <w:t xml:space="preserve"> rep</w:t>
      </w:r>
      <w:r w:rsidRPr="00F15983">
        <w:t>orting</w:t>
      </w:r>
      <w:r>
        <w:t xml:space="preserve"> period. </w:t>
      </w:r>
    </w:p>
    <w:p w14:paraId="7B83B427" w14:textId="08D55DD8" w:rsidR="005E6128" w:rsidRDefault="005E6128" w:rsidP="005E6128">
      <w:pPr>
        <w:spacing w:after="0"/>
      </w:pPr>
      <w:r>
        <w:rPr>
          <w:b/>
          <w:bCs/>
        </w:rPr>
        <w:t xml:space="preserve">Reporting Frequency: </w:t>
      </w:r>
      <w:r w:rsidR="006F555E">
        <w:t>Biweekly (July 16</w:t>
      </w:r>
      <w:r>
        <w:t>)</w:t>
      </w:r>
    </w:p>
    <w:p w14:paraId="2B870C66" w14:textId="77777777" w:rsidR="002A6878" w:rsidRDefault="002A6878" w:rsidP="002A6878">
      <w:pPr>
        <w:spacing w:after="0"/>
      </w:pPr>
      <w:r w:rsidRPr="000D496A">
        <w:rPr>
          <w:b/>
          <w:bCs/>
        </w:rPr>
        <w:t>Reporting Method</w:t>
      </w:r>
      <w:r>
        <w:t>: A reporting survey will be created in Kobo toolbox to be completed by research partners.</w:t>
      </w:r>
    </w:p>
    <w:tbl>
      <w:tblPr>
        <w:tblStyle w:val="TableGrid"/>
        <w:tblW w:w="0" w:type="auto"/>
        <w:tblCellMar>
          <w:left w:w="0" w:type="dxa"/>
          <w:right w:w="0" w:type="dxa"/>
        </w:tblCellMar>
        <w:tblLook w:val="04A0" w:firstRow="1" w:lastRow="0" w:firstColumn="1" w:lastColumn="0" w:noHBand="0" w:noVBand="1"/>
      </w:tblPr>
      <w:tblGrid>
        <w:gridCol w:w="4675"/>
        <w:gridCol w:w="4539"/>
      </w:tblGrid>
      <w:tr w:rsidR="002A6878" w14:paraId="4BBE5A2B" w14:textId="77777777" w:rsidTr="003A7218">
        <w:tc>
          <w:tcPr>
            <w:tcW w:w="4675" w:type="dxa"/>
          </w:tcPr>
          <w:p w14:paraId="7A532C07" w14:textId="76F35F59" w:rsidR="002A6878" w:rsidRDefault="002A6878" w:rsidP="009C1DDE">
            <w:pPr>
              <w:jc w:val="both"/>
            </w:pPr>
            <w:r>
              <w:t>Date of Reporting:</w:t>
            </w:r>
          </w:p>
        </w:tc>
        <w:tc>
          <w:tcPr>
            <w:tcW w:w="4539" w:type="dxa"/>
          </w:tcPr>
          <w:p w14:paraId="63CD0825" w14:textId="40D6B04B" w:rsidR="002A6878" w:rsidRPr="00003527" w:rsidRDefault="006F555E" w:rsidP="009C1DDE">
            <w:pPr>
              <w:rPr>
                <w:rFonts w:ascii="Bookman Old Style" w:hAnsi="Bookman Old Style"/>
              </w:rPr>
            </w:pPr>
            <w:r w:rsidRPr="00003527">
              <w:rPr>
                <w:rFonts w:ascii="Bookman Old Style" w:hAnsi="Bookman Old Style"/>
              </w:rPr>
              <w:t>16</w:t>
            </w:r>
            <w:r w:rsidR="00C92D24" w:rsidRPr="00003527">
              <w:rPr>
                <w:rFonts w:ascii="Bookman Old Style" w:hAnsi="Bookman Old Style"/>
              </w:rPr>
              <w:t xml:space="preserve"> July </w:t>
            </w:r>
            <w:r w:rsidR="00B03955" w:rsidRPr="00003527">
              <w:rPr>
                <w:rFonts w:ascii="Bookman Old Style" w:hAnsi="Bookman Old Style"/>
              </w:rPr>
              <w:t>, 2020</w:t>
            </w:r>
          </w:p>
        </w:tc>
      </w:tr>
      <w:tr w:rsidR="000C0AEB" w14:paraId="6D7273EE" w14:textId="77777777" w:rsidTr="003A7218">
        <w:tc>
          <w:tcPr>
            <w:tcW w:w="4675" w:type="dxa"/>
          </w:tcPr>
          <w:p w14:paraId="1354374D" w14:textId="50F73A61" w:rsidR="000C0AEB" w:rsidRDefault="000C0AEB" w:rsidP="000C0AEB">
            <w:pPr>
              <w:jc w:val="both"/>
            </w:pPr>
            <w:r>
              <w:t>Data Collection Partner (Organization):</w:t>
            </w:r>
          </w:p>
        </w:tc>
        <w:tc>
          <w:tcPr>
            <w:tcW w:w="4539" w:type="dxa"/>
          </w:tcPr>
          <w:p w14:paraId="20DA300F" w14:textId="2194BA41" w:rsidR="000C0AEB" w:rsidRPr="00003527" w:rsidRDefault="00B03955" w:rsidP="000C0AEB">
            <w:pPr>
              <w:rPr>
                <w:rFonts w:ascii="Bookman Old Style" w:hAnsi="Bookman Old Style"/>
              </w:rPr>
            </w:pPr>
            <w:r w:rsidRPr="00003527">
              <w:rPr>
                <w:rFonts w:ascii="Bookman Old Style" w:hAnsi="Bookman Old Style"/>
              </w:rPr>
              <w:t>Emily Achor</w:t>
            </w:r>
          </w:p>
        </w:tc>
      </w:tr>
      <w:tr w:rsidR="000C0AEB" w14:paraId="70A5A7D1" w14:textId="77777777" w:rsidTr="003A7218">
        <w:tc>
          <w:tcPr>
            <w:tcW w:w="4675" w:type="dxa"/>
          </w:tcPr>
          <w:p w14:paraId="68DDF8D8" w14:textId="37877BD2" w:rsidR="000C0AEB" w:rsidRDefault="000C0AEB" w:rsidP="000C0AEB">
            <w:pPr>
              <w:jc w:val="both"/>
            </w:pPr>
            <w:r>
              <w:t>Individual Completing Report (Full Name, Title):</w:t>
            </w:r>
          </w:p>
        </w:tc>
        <w:tc>
          <w:tcPr>
            <w:tcW w:w="4539" w:type="dxa"/>
          </w:tcPr>
          <w:p w14:paraId="26A059E7" w14:textId="48FE72AB" w:rsidR="000C0AEB" w:rsidRDefault="000C0AEB" w:rsidP="006F555E"/>
        </w:tc>
      </w:tr>
      <w:tr w:rsidR="000C0AEB" w14:paraId="46E2E0E2" w14:textId="77777777" w:rsidTr="003A7218">
        <w:tc>
          <w:tcPr>
            <w:tcW w:w="4675" w:type="dxa"/>
          </w:tcPr>
          <w:p w14:paraId="6095FE95" w14:textId="77777777" w:rsidR="000C0AEB" w:rsidRDefault="000C0AEB" w:rsidP="000C0AEB">
            <w:pPr>
              <w:jc w:val="both"/>
            </w:pPr>
            <w:r>
              <w:t>Geographic Context (Country, Subnational)</w:t>
            </w:r>
          </w:p>
        </w:tc>
        <w:tc>
          <w:tcPr>
            <w:tcW w:w="4539" w:type="dxa"/>
          </w:tcPr>
          <w:p w14:paraId="75548799" w14:textId="4A80955E" w:rsidR="000C0AEB" w:rsidRPr="00003527" w:rsidRDefault="00B03955" w:rsidP="000C0AEB">
            <w:pPr>
              <w:rPr>
                <w:rFonts w:ascii="Bookman Old Style" w:hAnsi="Bookman Old Style"/>
              </w:rPr>
            </w:pPr>
            <w:r w:rsidRPr="00003527">
              <w:rPr>
                <w:rFonts w:ascii="Bookman Old Style" w:hAnsi="Bookman Old Style"/>
              </w:rPr>
              <w:t xml:space="preserve"> Niger State</w:t>
            </w:r>
          </w:p>
        </w:tc>
      </w:tr>
      <w:tr w:rsidR="000C0AEB" w14:paraId="278B3C09" w14:textId="77777777" w:rsidTr="003A7218">
        <w:trPr>
          <w:trHeight w:val="510"/>
        </w:trPr>
        <w:tc>
          <w:tcPr>
            <w:tcW w:w="4675" w:type="dxa"/>
          </w:tcPr>
          <w:p w14:paraId="31FC9661" w14:textId="0D6A959D" w:rsidR="000C0AEB" w:rsidRPr="000C0AEB" w:rsidRDefault="000C0AEB" w:rsidP="000C0AEB">
            <w:pPr>
              <w:rPr>
                <w:rFonts w:ascii="Calibri" w:hAnsi="Calibri" w:cs="Calibri"/>
              </w:rPr>
            </w:pPr>
            <w:r>
              <w:t>How many key informants are you synthesizing information from? [Integer]</w:t>
            </w:r>
          </w:p>
        </w:tc>
        <w:tc>
          <w:tcPr>
            <w:tcW w:w="4539" w:type="dxa"/>
          </w:tcPr>
          <w:p w14:paraId="4221D8E9" w14:textId="41EF0706" w:rsidR="000C0AEB" w:rsidRPr="00003527" w:rsidRDefault="00B03955" w:rsidP="000C0AEB">
            <w:pPr>
              <w:rPr>
                <w:rFonts w:ascii="Bookman Old Style" w:hAnsi="Bookman Old Style"/>
              </w:rPr>
            </w:pPr>
            <w:r w:rsidRPr="00003527">
              <w:rPr>
                <w:rFonts w:ascii="Bookman Old Style" w:hAnsi="Bookman Old Style"/>
              </w:rPr>
              <w:t>1</w:t>
            </w:r>
          </w:p>
        </w:tc>
      </w:tr>
      <w:tr w:rsidR="000C0AEB" w14:paraId="1D34BFC9" w14:textId="77777777" w:rsidTr="003A7218">
        <w:trPr>
          <w:trHeight w:val="2720"/>
        </w:trPr>
        <w:tc>
          <w:tcPr>
            <w:tcW w:w="4675" w:type="dxa"/>
          </w:tcPr>
          <w:p w14:paraId="6C8E90AF" w14:textId="77777777" w:rsidR="000C0AEB" w:rsidRDefault="000C0AEB" w:rsidP="000C0AEB">
            <w:r>
              <w:lastRenderedPageBreak/>
              <w:t>What were their roles? Select all that apply</w:t>
            </w:r>
          </w:p>
          <w:p w14:paraId="50CEC95E"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Owner of tunnel/pit/hill (license holder)</w:t>
            </w:r>
          </w:p>
          <w:p w14:paraId="2810095F"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State agent (government-affiliate)</w:t>
            </w:r>
          </w:p>
          <w:p w14:paraId="0A443C69"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Buyer (purchaser of mineral)</w:t>
            </w:r>
          </w:p>
          <w:p w14:paraId="76CE32C7"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Exporter (sale of goods out of country)</w:t>
            </w:r>
          </w:p>
          <w:p w14:paraId="5F7EE3B1"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 xml:space="preserve">Customary authority </w:t>
            </w:r>
          </w:p>
          <w:p w14:paraId="21F1F09E"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Civil Society</w:t>
            </w:r>
          </w:p>
          <w:p w14:paraId="59A8A5C7"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Non-governmental organization</w:t>
            </w:r>
          </w:p>
          <w:p w14:paraId="35ECAEF7" w14:textId="77777777" w:rsidR="000C0AEB" w:rsidRPr="000C0AEB" w:rsidRDefault="000C0AEB" w:rsidP="000C0AEB">
            <w:pPr>
              <w:pStyle w:val="ListParagraph"/>
              <w:numPr>
                <w:ilvl w:val="0"/>
                <w:numId w:val="5"/>
              </w:numPr>
              <w:rPr>
                <w:rFonts w:ascii="Calibri" w:hAnsi="Calibri" w:cs="Calibri"/>
              </w:rPr>
            </w:pPr>
            <w:r w:rsidRPr="000C0AEB">
              <w:rPr>
                <w:rFonts w:ascii="Calibri" w:hAnsi="Calibri" w:cs="Calibri"/>
              </w:rPr>
              <w:t xml:space="preserve">Private Business </w:t>
            </w:r>
          </w:p>
          <w:p w14:paraId="41031A9E" w14:textId="5401143E" w:rsidR="000C0AEB" w:rsidRDefault="000C0AEB" w:rsidP="000C0AEB">
            <w:pPr>
              <w:pStyle w:val="ListParagraph"/>
              <w:numPr>
                <w:ilvl w:val="0"/>
                <w:numId w:val="5"/>
              </w:numPr>
            </w:pPr>
            <w:r w:rsidRPr="000C0AEB">
              <w:rPr>
                <w:rFonts w:ascii="Calibri" w:hAnsi="Calibri" w:cs="Calibri"/>
              </w:rPr>
              <w:t>Other, specify</w:t>
            </w:r>
          </w:p>
        </w:tc>
        <w:tc>
          <w:tcPr>
            <w:tcW w:w="4539" w:type="dxa"/>
          </w:tcPr>
          <w:p w14:paraId="2F20ED1A" w14:textId="0482AFB0" w:rsidR="000C0AEB" w:rsidRPr="00003527" w:rsidRDefault="0088538D" w:rsidP="000C0AEB">
            <w:pPr>
              <w:rPr>
                <w:rFonts w:ascii="Bookman Old Style" w:hAnsi="Bookman Old Style"/>
              </w:rPr>
            </w:pPr>
            <w:r w:rsidRPr="00003527">
              <w:rPr>
                <w:rFonts w:ascii="Bookman Old Style" w:hAnsi="Bookman Old Style"/>
              </w:rPr>
              <w:t>Buyer (purchaser of mineral), Owner of tunnel (li</w:t>
            </w:r>
            <w:r w:rsidR="006F555E" w:rsidRPr="00003527">
              <w:rPr>
                <w:rFonts w:ascii="Bookman Old Style" w:hAnsi="Bookman Old Style"/>
              </w:rPr>
              <w:t xml:space="preserve">cense holder), </w:t>
            </w:r>
            <w:r w:rsidRPr="00003527">
              <w:rPr>
                <w:rFonts w:ascii="Bookman Old Style" w:hAnsi="Bookman Old Style"/>
              </w:rPr>
              <w:t xml:space="preserve"> Head of Mining Team</w:t>
            </w:r>
          </w:p>
        </w:tc>
      </w:tr>
      <w:tr w:rsidR="000C0AEB" w14:paraId="40999369" w14:textId="77777777" w:rsidTr="003A7218">
        <w:tc>
          <w:tcPr>
            <w:tcW w:w="4675" w:type="dxa"/>
          </w:tcPr>
          <w:p w14:paraId="7E99105B" w14:textId="77777777" w:rsidR="000C0AEB" w:rsidRDefault="000C0AEB" w:rsidP="000C0AEB">
            <w:r>
              <w:t>Relevant minerals in key informant interviews</w:t>
            </w:r>
          </w:p>
          <w:p w14:paraId="163AE94B"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Colored Gemstone (if yes, specify)</w:t>
            </w:r>
          </w:p>
          <w:p w14:paraId="6D148F5A"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Diamond</w:t>
            </w:r>
          </w:p>
          <w:p w14:paraId="48CC56DF"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Gold</w:t>
            </w:r>
          </w:p>
          <w:p w14:paraId="622D877F"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Sand</w:t>
            </w:r>
          </w:p>
          <w:p w14:paraId="07B3EEDA"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Stone Aggregate (Gravel)</w:t>
            </w:r>
          </w:p>
          <w:p w14:paraId="1CDEE143"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Tin (Cassiterite)</w:t>
            </w:r>
          </w:p>
          <w:p w14:paraId="2D74866E" w14:textId="7777777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Tantalum (Coltan)</w:t>
            </w:r>
          </w:p>
          <w:p w14:paraId="738C9CEF" w14:textId="77777777" w:rsid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 xml:space="preserve">Tungsten (Wolframite)  </w:t>
            </w:r>
          </w:p>
          <w:p w14:paraId="25F30E64" w14:textId="28738A47" w:rsidR="000C0AEB" w:rsidRPr="000C0AEB" w:rsidRDefault="000C0AEB" w:rsidP="000C0AEB">
            <w:pPr>
              <w:pStyle w:val="ListParagraph"/>
              <w:numPr>
                <w:ilvl w:val="0"/>
                <w:numId w:val="6"/>
              </w:numPr>
              <w:contextualSpacing w:val="0"/>
              <w:rPr>
                <w:rFonts w:ascii="Calibri" w:hAnsi="Calibri" w:cs="Calibri"/>
              </w:rPr>
            </w:pPr>
            <w:r w:rsidRPr="000C0AEB">
              <w:rPr>
                <w:rFonts w:ascii="Calibri" w:hAnsi="Calibri" w:cs="Calibri"/>
              </w:rPr>
              <w:t>Other, specify</w:t>
            </w:r>
          </w:p>
        </w:tc>
        <w:tc>
          <w:tcPr>
            <w:tcW w:w="4539" w:type="dxa"/>
          </w:tcPr>
          <w:p w14:paraId="787BCDF8" w14:textId="11A070F0" w:rsidR="000C0AEB" w:rsidRPr="00003527" w:rsidRDefault="0088538D" w:rsidP="000C0AEB">
            <w:pPr>
              <w:rPr>
                <w:rFonts w:ascii="Bookman Old Style" w:hAnsi="Bookman Old Style"/>
              </w:rPr>
            </w:pPr>
            <w:r w:rsidRPr="00003527">
              <w:rPr>
                <w:rFonts w:ascii="Bookman Old Style" w:hAnsi="Bookman Old Style"/>
              </w:rPr>
              <w:t>Gold</w:t>
            </w:r>
          </w:p>
        </w:tc>
      </w:tr>
    </w:tbl>
    <w:p w14:paraId="6F3E3764" w14:textId="50CCA84C" w:rsidR="002A6878" w:rsidRDefault="002A6878" w:rsidP="002A6878"/>
    <w:p w14:paraId="56614B85" w14:textId="6D9B0AF9" w:rsidR="0088538D" w:rsidRDefault="0088538D" w:rsidP="002A6878"/>
    <w:p w14:paraId="7000F49B" w14:textId="77777777" w:rsidR="0088538D" w:rsidRDefault="0088538D" w:rsidP="002A6878"/>
    <w:p w14:paraId="5C45F50F" w14:textId="6B02E669" w:rsidR="007C4D6B" w:rsidRDefault="007C4D6B" w:rsidP="002A6878">
      <w:pPr>
        <w:pStyle w:val="Heading2"/>
      </w:pPr>
      <w:r>
        <w:t>Synthesis of Key Informant</w:t>
      </w:r>
      <w:r w:rsidR="00F24495">
        <w:t xml:space="preserve"> Response</w:t>
      </w:r>
    </w:p>
    <w:p w14:paraId="118E3541" w14:textId="542AC867" w:rsidR="007C4D6B" w:rsidRDefault="007C4D6B" w:rsidP="007C4D6B">
      <w:r>
        <w:t xml:space="preserve">Of all key informants </w:t>
      </w:r>
      <w:r w:rsidR="003A7218">
        <w:t>interviewed during this period, provide a summary of key insights for each research category</w:t>
      </w:r>
      <w:r w:rsidR="00162AE0">
        <w:t xml:space="preserve"> based on key informant questions. </w:t>
      </w:r>
    </w:p>
    <w:tbl>
      <w:tblPr>
        <w:tblStyle w:val="TableGrid"/>
        <w:tblW w:w="0" w:type="auto"/>
        <w:tblLook w:val="04A0" w:firstRow="1" w:lastRow="0" w:firstColumn="1" w:lastColumn="0" w:noHBand="0" w:noVBand="1"/>
      </w:tblPr>
      <w:tblGrid>
        <w:gridCol w:w="4675"/>
        <w:gridCol w:w="4675"/>
      </w:tblGrid>
      <w:tr w:rsidR="00F24495" w14:paraId="255541EF" w14:textId="77777777" w:rsidTr="009C1DDE">
        <w:tc>
          <w:tcPr>
            <w:tcW w:w="9350" w:type="dxa"/>
            <w:gridSpan w:val="2"/>
          </w:tcPr>
          <w:p w14:paraId="56D786A5" w14:textId="43A876C6" w:rsidR="00F24495" w:rsidRPr="00F24495" w:rsidRDefault="00F24495" w:rsidP="007C4D6B">
            <w:pPr>
              <w:rPr>
                <w:b/>
                <w:bCs/>
                <w:i/>
                <w:iCs/>
              </w:rPr>
            </w:pPr>
            <w:r w:rsidRPr="00F24495">
              <w:rPr>
                <w:b/>
                <w:bCs/>
                <w:i/>
                <w:iCs/>
              </w:rPr>
              <w:t>Health &amp; Safety</w:t>
            </w:r>
          </w:p>
        </w:tc>
      </w:tr>
      <w:tr w:rsidR="00162AE0" w14:paraId="4AAC64E9" w14:textId="77777777" w:rsidTr="00162AE0">
        <w:tc>
          <w:tcPr>
            <w:tcW w:w="4675" w:type="dxa"/>
          </w:tcPr>
          <w:p w14:paraId="6F2CE215" w14:textId="77777777" w:rsidR="00162AE0" w:rsidRDefault="00162AE0" w:rsidP="00162AE0">
            <w:pPr>
              <w:rPr>
                <w:i/>
                <w:iCs/>
              </w:rPr>
            </w:pPr>
            <w:r>
              <w:rPr>
                <w:i/>
                <w:iCs/>
              </w:rPr>
              <w:t>Note any prevalence of COVID-19 in mining communities</w:t>
            </w:r>
          </w:p>
          <w:p w14:paraId="27EA205D" w14:textId="77777777" w:rsidR="00162AE0" w:rsidRDefault="00162AE0" w:rsidP="00162AE0">
            <w:pPr>
              <w:rPr>
                <w:i/>
                <w:iCs/>
              </w:rPr>
            </w:pPr>
            <w:r>
              <w:rPr>
                <w:i/>
                <w:iCs/>
              </w:rPr>
              <w:t xml:space="preserve">ASM </w:t>
            </w:r>
            <w:proofErr w:type="gramStart"/>
            <w:r>
              <w:rPr>
                <w:i/>
                <w:iCs/>
              </w:rPr>
              <w:t>operators</w:t>
            </w:r>
            <w:proofErr w:type="gramEnd"/>
            <w:r>
              <w:rPr>
                <w:i/>
                <w:iCs/>
              </w:rPr>
              <w:t xml:space="preserve"> compliance with government restrictions &amp; practices to limit spread. </w:t>
            </w:r>
          </w:p>
          <w:p w14:paraId="52CF2712" w14:textId="56A45FA5" w:rsidR="00162AE0" w:rsidRDefault="00162AE0" w:rsidP="007C4D6B">
            <w:pPr>
              <w:rPr>
                <w:i/>
                <w:iCs/>
              </w:rPr>
            </w:pPr>
            <w:r>
              <w:rPr>
                <w:i/>
                <w:iCs/>
              </w:rPr>
              <w:t>Any key gaps, needs and risks in COVID health response</w:t>
            </w:r>
          </w:p>
        </w:tc>
        <w:tc>
          <w:tcPr>
            <w:tcW w:w="4675" w:type="dxa"/>
          </w:tcPr>
          <w:p w14:paraId="5CEB24A7" w14:textId="31956BE8" w:rsidR="00876E2E" w:rsidRPr="00BE7DE6" w:rsidRDefault="0036296F" w:rsidP="00F0048E">
            <w:pPr>
              <w:jc w:val="both"/>
              <w:rPr>
                <w:rFonts w:ascii="Bookman Old Style" w:hAnsi="Bookman Old Style" w:cstheme="majorHAnsi"/>
              </w:rPr>
            </w:pPr>
            <w:r w:rsidRPr="00BE7DE6">
              <w:rPr>
                <w:rFonts w:ascii="Bookman Old Style" w:hAnsi="Bookman Old Style" w:cstheme="majorHAnsi"/>
              </w:rPr>
              <w:t xml:space="preserve">The mining communities </w:t>
            </w:r>
            <w:r w:rsidR="00CB1F66" w:rsidRPr="00BE7DE6">
              <w:rPr>
                <w:rFonts w:ascii="Bookman Old Style" w:hAnsi="Bookman Old Style" w:cstheme="majorHAnsi"/>
              </w:rPr>
              <w:t>are gradually returning back to their normal activities. Whereby the state has made it compulsor</w:t>
            </w:r>
            <w:r w:rsidR="007427D3" w:rsidRPr="00BE7DE6">
              <w:rPr>
                <w:rFonts w:ascii="Bookman Old Style" w:hAnsi="Bookman Old Style" w:cstheme="majorHAnsi"/>
              </w:rPr>
              <w:t>y for everyone to wear facemask as a preventive measure.</w:t>
            </w:r>
          </w:p>
          <w:p w14:paraId="701AAEAF" w14:textId="1F02730B" w:rsidR="00A24686" w:rsidRPr="00F24495" w:rsidRDefault="00A24686" w:rsidP="00F0048E">
            <w:pPr>
              <w:jc w:val="both"/>
            </w:pPr>
            <w:r w:rsidRPr="00BE7DE6">
              <w:rPr>
                <w:rFonts w:ascii="Bookman Old Style" w:hAnsi="Bookman Old Style" w:cstheme="majorHAnsi"/>
              </w:rPr>
              <w:t>The miners narrated that most non indigene who</w:t>
            </w:r>
            <w:r w:rsidR="007427D3" w:rsidRPr="00BE7DE6">
              <w:rPr>
                <w:rFonts w:ascii="Bookman Old Style" w:hAnsi="Bookman Old Style" w:cstheme="majorHAnsi"/>
              </w:rPr>
              <w:t xml:space="preserve"> left the communities at </w:t>
            </w:r>
            <w:r w:rsidR="00832DEE" w:rsidRPr="00BE7DE6">
              <w:rPr>
                <w:rFonts w:ascii="Bookman Old Style" w:hAnsi="Bookman Old Style" w:cstheme="majorHAnsi"/>
              </w:rPr>
              <w:t>the peak of the lock</w:t>
            </w:r>
            <w:r w:rsidR="007427D3" w:rsidRPr="00BE7DE6">
              <w:rPr>
                <w:rFonts w:ascii="Bookman Old Style" w:hAnsi="Bookman Old Style" w:cstheme="majorHAnsi"/>
              </w:rPr>
              <w:t>down are returning back to work.</w:t>
            </w:r>
            <w:r w:rsidRPr="00BE7DE6">
              <w:rPr>
                <w:rFonts w:ascii="Bookman Old Style" w:hAnsi="Bookman Old Style"/>
              </w:rPr>
              <w:t xml:space="preserve"> </w:t>
            </w:r>
          </w:p>
        </w:tc>
      </w:tr>
      <w:tr w:rsidR="00F24495" w14:paraId="5A3B130F" w14:textId="77777777" w:rsidTr="009C1DDE">
        <w:tc>
          <w:tcPr>
            <w:tcW w:w="9350" w:type="dxa"/>
            <w:gridSpan w:val="2"/>
          </w:tcPr>
          <w:p w14:paraId="0B9B2730" w14:textId="28B354E7" w:rsidR="00F24495" w:rsidRPr="00F24495" w:rsidRDefault="00F24495" w:rsidP="007C4D6B">
            <w:pPr>
              <w:rPr>
                <w:b/>
                <w:bCs/>
                <w:i/>
                <w:iCs/>
              </w:rPr>
            </w:pPr>
            <w:r w:rsidRPr="00F24495">
              <w:rPr>
                <w:b/>
                <w:bCs/>
                <w:i/>
                <w:iCs/>
              </w:rPr>
              <w:t>Gender</w:t>
            </w:r>
          </w:p>
        </w:tc>
      </w:tr>
      <w:tr w:rsidR="00F24495" w14:paraId="763748DD" w14:textId="77777777" w:rsidTr="00162AE0">
        <w:tc>
          <w:tcPr>
            <w:tcW w:w="4675" w:type="dxa"/>
          </w:tcPr>
          <w:p w14:paraId="52A829DE" w14:textId="762ECA7A" w:rsidR="00F24495" w:rsidRDefault="00F24495" w:rsidP="00F24495">
            <w:pPr>
              <w:rPr>
                <w:i/>
                <w:iCs/>
              </w:rPr>
            </w:pPr>
            <w:r>
              <w:rPr>
                <w:i/>
                <w:iCs/>
              </w:rPr>
              <w:t>Note any changes to men &amp; women’s roles in ASM sector and any emerging vulnerabilities</w:t>
            </w:r>
          </w:p>
        </w:tc>
        <w:tc>
          <w:tcPr>
            <w:tcW w:w="4675" w:type="dxa"/>
          </w:tcPr>
          <w:p w14:paraId="185B00B8" w14:textId="0DD2321A" w:rsidR="004949EF" w:rsidRPr="00CB19B3" w:rsidRDefault="004949EF" w:rsidP="00CB19B3">
            <w:pPr>
              <w:jc w:val="both"/>
              <w:rPr>
                <w:rFonts w:ascii="Bookman Old Style" w:hAnsi="Bookman Old Style" w:cstheme="majorHAnsi"/>
                <w:iCs/>
              </w:rPr>
            </w:pPr>
            <w:r w:rsidRPr="00F0048E">
              <w:rPr>
                <w:rFonts w:asciiTheme="majorHAnsi" w:hAnsiTheme="majorHAnsi" w:cstheme="majorHAnsi"/>
                <w:iCs/>
              </w:rPr>
              <w:t xml:space="preserve"> </w:t>
            </w:r>
            <w:r w:rsidR="00A24686" w:rsidRPr="00CB19B3">
              <w:rPr>
                <w:rFonts w:ascii="Bookman Old Style" w:hAnsi="Bookman Old Style" w:cstheme="majorHAnsi"/>
                <w:iCs/>
              </w:rPr>
              <w:t xml:space="preserve">In </w:t>
            </w:r>
            <w:proofErr w:type="spellStart"/>
            <w:r w:rsidR="00A24686" w:rsidRPr="00CB19B3">
              <w:rPr>
                <w:rFonts w:ascii="Bookman Old Style" w:hAnsi="Bookman Old Style" w:cstheme="majorHAnsi"/>
                <w:iCs/>
              </w:rPr>
              <w:t>kuchiko</w:t>
            </w:r>
            <w:proofErr w:type="spellEnd"/>
            <w:r w:rsidR="00A24686" w:rsidRPr="00CB19B3">
              <w:rPr>
                <w:rFonts w:ascii="Bookman Old Style" w:hAnsi="Bookman Old Style" w:cstheme="majorHAnsi"/>
                <w:iCs/>
              </w:rPr>
              <w:t xml:space="preserve"> and </w:t>
            </w:r>
            <w:proofErr w:type="spellStart"/>
            <w:r w:rsidR="00A24686" w:rsidRPr="00CB19B3">
              <w:rPr>
                <w:rFonts w:ascii="Bookman Old Style" w:hAnsi="Bookman Old Style" w:cstheme="majorHAnsi"/>
                <w:iCs/>
              </w:rPr>
              <w:t>shiroro</w:t>
            </w:r>
            <w:proofErr w:type="spellEnd"/>
            <w:r w:rsidR="00A24686" w:rsidRPr="00CB19B3">
              <w:rPr>
                <w:rFonts w:ascii="Bookman Old Style" w:hAnsi="Bookman Old Style" w:cstheme="majorHAnsi"/>
                <w:iCs/>
              </w:rPr>
              <w:t xml:space="preserve"> where women are more involved in washing and panning </w:t>
            </w:r>
            <w:r w:rsidR="007427D3" w:rsidRPr="00CB19B3">
              <w:rPr>
                <w:rFonts w:ascii="Bookman Old Style" w:hAnsi="Bookman Old Style" w:cstheme="majorHAnsi"/>
                <w:iCs/>
              </w:rPr>
              <w:t>and whereas they depend on the men counterpart for more skills</w:t>
            </w:r>
          </w:p>
        </w:tc>
      </w:tr>
      <w:tr w:rsidR="00F24495" w14:paraId="11EA5219" w14:textId="77777777" w:rsidTr="009C1DDE">
        <w:tc>
          <w:tcPr>
            <w:tcW w:w="9350" w:type="dxa"/>
            <w:gridSpan w:val="2"/>
          </w:tcPr>
          <w:p w14:paraId="2CAD5D8A" w14:textId="4B24675D" w:rsidR="00F24495" w:rsidRPr="00F24495" w:rsidRDefault="00F24495" w:rsidP="00F24495">
            <w:pPr>
              <w:rPr>
                <w:b/>
                <w:bCs/>
                <w:i/>
                <w:iCs/>
              </w:rPr>
            </w:pPr>
            <w:r w:rsidRPr="00F24495">
              <w:rPr>
                <w:b/>
                <w:bCs/>
                <w:i/>
                <w:iCs/>
              </w:rPr>
              <w:t>Human Security</w:t>
            </w:r>
          </w:p>
        </w:tc>
      </w:tr>
      <w:tr w:rsidR="00F24495" w14:paraId="59B70B81" w14:textId="77777777" w:rsidTr="00162AE0">
        <w:tc>
          <w:tcPr>
            <w:tcW w:w="4675" w:type="dxa"/>
          </w:tcPr>
          <w:p w14:paraId="655C5030" w14:textId="00BEC29F" w:rsidR="00F24495" w:rsidRDefault="00F24495" w:rsidP="00F24495">
            <w:pPr>
              <w:rPr>
                <w:i/>
                <w:iCs/>
              </w:rPr>
            </w:pPr>
            <w:r>
              <w:rPr>
                <w:i/>
                <w:iCs/>
              </w:rPr>
              <w:t>Note any changes and emerging risks in ASM mining communities related to human security</w:t>
            </w:r>
          </w:p>
        </w:tc>
        <w:tc>
          <w:tcPr>
            <w:tcW w:w="4675" w:type="dxa"/>
          </w:tcPr>
          <w:p w14:paraId="217D29BD" w14:textId="3088BCD4" w:rsidR="008F5EA2" w:rsidRPr="00CB19B3" w:rsidRDefault="004573B2" w:rsidP="00CB19B3">
            <w:pPr>
              <w:rPr>
                <w:rFonts w:ascii="Bookman Old Style" w:hAnsi="Bookman Old Style" w:cstheme="majorHAnsi"/>
                <w:iCs/>
              </w:rPr>
            </w:pPr>
            <w:r w:rsidRPr="00CB19B3">
              <w:rPr>
                <w:rFonts w:ascii="Bookman Old Style" w:hAnsi="Bookman Old Style" w:cstheme="majorHAnsi"/>
                <w:iCs/>
              </w:rPr>
              <w:t xml:space="preserve">Some </w:t>
            </w:r>
            <w:r w:rsidR="00A24686" w:rsidRPr="00CB19B3">
              <w:rPr>
                <w:rFonts w:ascii="Bookman Old Style" w:hAnsi="Bookman Old Style" w:cstheme="majorHAnsi"/>
                <w:iCs/>
              </w:rPr>
              <w:t xml:space="preserve">part of </w:t>
            </w:r>
            <w:r w:rsidR="007427D3" w:rsidRPr="00CB19B3">
              <w:rPr>
                <w:rFonts w:ascii="Bookman Old Style" w:hAnsi="Bookman Old Style" w:cstheme="majorHAnsi"/>
                <w:iCs/>
              </w:rPr>
              <w:t xml:space="preserve">the </w:t>
            </w:r>
            <w:r w:rsidRPr="00CB19B3">
              <w:rPr>
                <w:rFonts w:ascii="Bookman Old Style" w:hAnsi="Bookman Old Style" w:cstheme="majorHAnsi"/>
                <w:iCs/>
              </w:rPr>
              <w:t xml:space="preserve">mining communities such as Rafi, </w:t>
            </w:r>
            <w:proofErr w:type="spellStart"/>
            <w:r w:rsidRPr="00CB19B3">
              <w:rPr>
                <w:rFonts w:ascii="Bookman Old Style" w:hAnsi="Bookman Old Style" w:cstheme="majorHAnsi"/>
                <w:iCs/>
              </w:rPr>
              <w:t>Magama</w:t>
            </w:r>
            <w:proofErr w:type="spellEnd"/>
            <w:r w:rsidRPr="00CB19B3">
              <w:rPr>
                <w:rFonts w:ascii="Bookman Old Style" w:hAnsi="Bookman Old Style" w:cstheme="majorHAnsi"/>
                <w:iCs/>
              </w:rPr>
              <w:t xml:space="preserve">, </w:t>
            </w:r>
            <w:proofErr w:type="spellStart"/>
            <w:r w:rsidRPr="00CB19B3">
              <w:rPr>
                <w:rFonts w:ascii="Bookman Old Style" w:hAnsi="Bookman Old Style" w:cstheme="majorHAnsi"/>
                <w:iCs/>
              </w:rPr>
              <w:t>Mashegu</w:t>
            </w:r>
            <w:proofErr w:type="spellEnd"/>
            <w:r w:rsidRPr="00CB19B3">
              <w:rPr>
                <w:rFonts w:ascii="Bookman Old Style" w:hAnsi="Bookman Old Style" w:cstheme="majorHAnsi"/>
                <w:iCs/>
              </w:rPr>
              <w:t xml:space="preserve">, </w:t>
            </w:r>
            <w:proofErr w:type="spellStart"/>
            <w:r w:rsidRPr="00CB19B3">
              <w:rPr>
                <w:rFonts w:ascii="Bookman Old Style" w:hAnsi="Bookman Old Style" w:cstheme="majorHAnsi"/>
                <w:iCs/>
              </w:rPr>
              <w:t>Shiroro</w:t>
            </w:r>
            <w:proofErr w:type="spellEnd"/>
            <w:r w:rsidRPr="00CB19B3">
              <w:rPr>
                <w:rFonts w:ascii="Bookman Old Style" w:hAnsi="Bookman Old Style" w:cstheme="majorHAnsi"/>
                <w:iCs/>
              </w:rPr>
              <w:t xml:space="preserve"> are experiencing severe insecurity issues </w:t>
            </w:r>
            <w:r w:rsidRPr="00CB19B3">
              <w:rPr>
                <w:rFonts w:ascii="Bookman Old Style" w:hAnsi="Bookman Old Style" w:cstheme="majorHAnsi"/>
                <w:iCs/>
              </w:rPr>
              <w:lastRenderedPageBreak/>
              <w:t xml:space="preserve">which has caused most resident of the community to relocate to a camp and are only able to visit their mining site within a specific time in the day and those who’s site </w:t>
            </w:r>
            <w:r w:rsidR="00A24686" w:rsidRPr="00CB19B3">
              <w:rPr>
                <w:rFonts w:ascii="Bookman Old Style" w:hAnsi="Bookman Old Style" w:cstheme="majorHAnsi"/>
                <w:iCs/>
              </w:rPr>
              <w:t>is</w:t>
            </w:r>
            <w:r w:rsidRPr="00CB19B3">
              <w:rPr>
                <w:rFonts w:ascii="Bookman Old Style" w:hAnsi="Bookman Old Style" w:cstheme="majorHAnsi"/>
                <w:iCs/>
              </w:rPr>
              <w:t xml:space="preserve"> not so close the community said they have to abandon the site for a while.</w:t>
            </w:r>
            <w:r w:rsidR="001E2F21" w:rsidRPr="00CB19B3">
              <w:rPr>
                <w:rFonts w:ascii="Bookman Old Style" w:hAnsi="Bookman Old Style" w:cstheme="majorHAnsi"/>
                <w:iCs/>
              </w:rPr>
              <w:t xml:space="preserve"> </w:t>
            </w:r>
          </w:p>
        </w:tc>
      </w:tr>
      <w:tr w:rsidR="00F24495" w14:paraId="011382E2" w14:textId="77777777" w:rsidTr="009C1DDE">
        <w:tc>
          <w:tcPr>
            <w:tcW w:w="9350" w:type="dxa"/>
            <w:gridSpan w:val="2"/>
          </w:tcPr>
          <w:p w14:paraId="06FBB320" w14:textId="5F0D1DFF" w:rsidR="00F24495" w:rsidRPr="00F24495" w:rsidRDefault="00F24495" w:rsidP="00F24495">
            <w:pPr>
              <w:rPr>
                <w:b/>
                <w:bCs/>
                <w:i/>
                <w:iCs/>
              </w:rPr>
            </w:pPr>
            <w:r w:rsidRPr="00F24495">
              <w:rPr>
                <w:b/>
                <w:bCs/>
                <w:i/>
                <w:iCs/>
              </w:rPr>
              <w:lastRenderedPageBreak/>
              <w:t>Food Security</w:t>
            </w:r>
          </w:p>
        </w:tc>
      </w:tr>
      <w:tr w:rsidR="00F24495" w14:paraId="4DEFBCDA" w14:textId="77777777" w:rsidTr="00162AE0">
        <w:tc>
          <w:tcPr>
            <w:tcW w:w="4675" w:type="dxa"/>
          </w:tcPr>
          <w:p w14:paraId="6490CAAD" w14:textId="72F3B886" w:rsidR="00F24495" w:rsidRDefault="00F24495" w:rsidP="00F24495">
            <w:pPr>
              <w:rPr>
                <w:i/>
                <w:iCs/>
              </w:rPr>
            </w:pPr>
            <w:r>
              <w:rPr>
                <w:i/>
                <w:iCs/>
              </w:rPr>
              <w:t>Note any changes and emerging risks in ASM mining communities related to food security</w:t>
            </w:r>
          </w:p>
        </w:tc>
        <w:tc>
          <w:tcPr>
            <w:tcW w:w="4675" w:type="dxa"/>
          </w:tcPr>
          <w:p w14:paraId="21BC3FFE" w14:textId="545A2FF2" w:rsidR="00F24495" w:rsidRPr="00CB19B3" w:rsidRDefault="00CB19B3" w:rsidP="00F0048E">
            <w:pPr>
              <w:jc w:val="both"/>
              <w:rPr>
                <w:rFonts w:ascii="Bookman Old Style" w:hAnsi="Bookman Old Style" w:cstheme="majorHAnsi"/>
                <w:iCs/>
              </w:rPr>
            </w:pPr>
            <w:r w:rsidRPr="00CB19B3">
              <w:rPr>
                <w:rFonts w:ascii="Bookman Old Style" w:hAnsi="Bookman Old Style" w:cstheme="majorHAnsi"/>
                <w:iCs/>
              </w:rPr>
              <w:t xml:space="preserve">Some part of </w:t>
            </w:r>
            <w:r w:rsidR="00146AB0" w:rsidRPr="00CB19B3">
              <w:rPr>
                <w:rFonts w:ascii="Bookman Old Style" w:hAnsi="Bookman Old Style" w:cstheme="majorHAnsi"/>
                <w:iCs/>
              </w:rPr>
              <w:t>Niger Stat</w:t>
            </w:r>
            <w:r w:rsidR="004573B2" w:rsidRPr="00CB19B3">
              <w:rPr>
                <w:rFonts w:ascii="Bookman Old Style" w:hAnsi="Bookman Old Style" w:cstheme="majorHAnsi"/>
                <w:iCs/>
              </w:rPr>
              <w:t>e</w:t>
            </w:r>
            <w:r w:rsidR="00146AB0" w:rsidRPr="00CB19B3">
              <w:rPr>
                <w:rFonts w:ascii="Bookman Old Style" w:hAnsi="Bookman Old Style" w:cstheme="majorHAnsi"/>
                <w:iCs/>
              </w:rPr>
              <w:t xml:space="preserve"> </w:t>
            </w:r>
            <w:r w:rsidRPr="00CB19B3">
              <w:rPr>
                <w:rFonts w:ascii="Bookman Old Style" w:hAnsi="Bookman Old Style" w:cstheme="majorHAnsi"/>
                <w:iCs/>
              </w:rPr>
              <w:t xml:space="preserve">is </w:t>
            </w:r>
            <w:r w:rsidR="006D0273" w:rsidRPr="00CB19B3">
              <w:rPr>
                <w:rFonts w:ascii="Bookman Old Style" w:hAnsi="Bookman Old Style" w:cstheme="majorHAnsi"/>
                <w:iCs/>
              </w:rPr>
              <w:t xml:space="preserve">experiencing late rain </w:t>
            </w:r>
            <w:r w:rsidR="007427D3" w:rsidRPr="00CB19B3">
              <w:rPr>
                <w:rFonts w:ascii="Bookman Old Style" w:hAnsi="Bookman Old Style" w:cstheme="majorHAnsi"/>
                <w:iCs/>
              </w:rPr>
              <w:t>which has</w:t>
            </w:r>
            <w:r w:rsidR="00146AB0" w:rsidRPr="00CB19B3">
              <w:rPr>
                <w:rFonts w:ascii="Bookman Old Style" w:hAnsi="Bookman Old Style" w:cstheme="majorHAnsi"/>
                <w:iCs/>
              </w:rPr>
              <w:t xml:space="preserve"> brought about discomfort amongst the </w:t>
            </w:r>
            <w:r w:rsidR="00A24686" w:rsidRPr="00CB19B3">
              <w:rPr>
                <w:rFonts w:ascii="Bookman Old Style" w:hAnsi="Bookman Old Style" w:cstheme="majorHAnsi"/>
                <w:iCs/>
              </w:rPr>
              <w:t>laborers</w:t>
            </w:r>
            <w:r w:rsidR="00146AB0" w:rsidRPr="00CB19B3">
              <w:rPr>
                <w:rFonts w:ascii="Bookman Old Style" w:hAnsi="Bookman Old Style" w:cstheme="majorHAnsi"/>
                <w:iCs/>
              </w:rPr>
              <w:t xml:space="preserve"> w</w:t>
            </w:r>
            <w:r w:rsidR="006D0273" w:rsidRPr="00CB19B3">
              <w:rPr>
                <w:rFonts w:ascii="Bookman Old Style" w:hAnsi="Bookman Old Style" w:cstheme="majorHAnsi"/>
                <w:iCs/>
              </w:rPr>
              <w:t>ho abandoned mining for farming.</w:t>
            </w:r>
            <w:r w:rsidR="007427D3" w:rsidRPr="00CB19B3">
              <w:rPr>
                <w:rFonts w:ascii="Bookman Old Style" w:hAnsi="Bookman Old Style" w:cstheme="majorHAnsi"/>
                <w:iCs/>
              </w:rPr>
              <w:t xml:space="preserve"> Hereby the farmers are scared about the effect of the late rain on the cost of food commodity </w:t>
            </w:r>
          </w:p>
        </w:tc>
      </w:tr>
      <w:tr w:rsidR="00F24495" w14:paraId="5351E92B" w14:textId="77777777" w:rsidTr="009C1DDE">
        <w:tc>
          <w:tcPr>
            <w:tcW w:w="9350" w:type="dxa"/>
            <w:gridSpan w:val="2"/>
          </w:tcPr>
          <w:p w14:paraId="317E3F5F" w14:textId="279ECA78" w:rsidR="00F24495" w:rsidRPr="00F24495" w:rsidRDefault="00F24495" w:rsidP="00F24495">
            <w:pPr>
              <w:rPr>
                <w:b/>
                <w:bCs/>
                <w:i/>
                <w:iCs/>
              </w:rPr>
            </w:pPr>
            <w:r w:rsidRPr="00F24495">
              <w:rPr>
                <w:b/>
                <w:bCs/>
                <w:i/>
                <w:iCs/>
              </w:rPr>
              <w:t>Service Delivery &amp; Government Engagement</w:t>
            </w:r>
          </w:p>
        </w:tc>
      </w:tr>
      <w:tr w:rsidR="00F24495" w14:paraId="66224284" w14:textId="77777777" w:rsidTr="00162AE0">
        <w:tc>
          <w:tcPr>
            <w:tcW w:w="4675" w:type="dxa"/>
          </w:tcPr>
          <w:p w14:paraId="4894C2B2" w14:textId="399A1D0E" w:rsidR="00F24495" w:rsidRPr="00540ECC" w:rsidRDefault="00F24495" w:rsidP="00F24495">
            <w:pPr>
              <w:rPr>
                <w:i/>
                <w:iCs/>
              </w:rPr>
            </w:pPr>
            <w:r>
              <w:rPr>
                <w:i/>
                <w:iCs/>
              </w:rPr>
              <w:t>Note any government &amp; non-government responses to COVID and existing gaps and needs related to services</w:t>
            </w:r>
          </w:p>
        </w:tc>
        <w:tc>
          <w:tcPr>
            <w:tcW w:w="4675" w:type="dxa"/>
          </w:tcPr>
          <w:p w14:paraId="0DFE0C15" w14:textId="2833F549" w:rsidR="00F24495" w:rsidRPr="00CB19B3" w:rsidRDefault="007427D3" w:rsidP="00F0048E">
            <w:pPr>
              <w:jc w:val="both"/>
              <w:rPr>
                <w:rFonts w:ascii="Bookman Old Style" w:hAnsi="Bookman Old Style" w:cstheme="majorHAnsi"/>
                <w:iCs/>
              </w:rPr>
            </w:pPr>
            <w:r w:rsidRPr="00CB19B3">
              <w:rPr>
                <w:rFonts w:ascii="Bookman Old Style" w:hAnsi="Bookman Old Style" w:cstheme="majorHAnsi"/>
                <w:iCs/>
              </w:rPr>
              <w:t xml:space="preserve">There are no synergy between the non-governmental organization and the government </w:t>
            </w:r>
            <w:r w:rsidR="00E70866" w:rsidRPr="00CB19B3">
              <w:rPr>
                <w:rFonts w:ascii="Bookman Old Style" w:hAnsi="Bookman Old Style" w:cstheme="majorHAnsi"/>
                <w:iCs/>
              </w:rPr>
              <w:t xml:space="preserve">hereby government have mainly been disseminating information while the NGOS are distributing palliative </w:t>
            </w:r>
          </w:p>
        </w:tc>
      </w:tr>
      <w:tr w:rsidR="00F24495" w14:paraId="463BD55D" w14:textId="77777777" w:rsidTr="009C1DDE">
        <w:tc>
          <w:tcPr>
            <w:tcW w:w="9350" w:type="dxa"/>
            <w:gridSpan w:val="2"/>
          </w:tcPr>
          <w:p w14:paraId="4965174E" w14:textId="510F40CE" w:rsidR="00F24495" w:rsidRPr="00F24495" w:rsidRDefault="00F24495" w:rsidP="00F24495">
            <w:pPr>
              <w:rPr>
                <w:b/>
                <w:bCs/>
                <w:i/>
                <w:iCs/>
              </w:rPr>
            </w:pPr>
            <w:r w:rsidRPr="00F24495">
              <w:rPr>
                <w:b/>
                <w:bCs/>
                <w:i/>
                <w:iCs/>
              </w:rPr>
              <w:t>Markets &amp; Supply Chains</w:t>
            </w:r>
          </w:p>
        </w:tc>
      </w:tr>
      <w:tr w:rsidR="00F24495" w14:paraId="7849549C" w14:textId="77777777" w:rsidTr="00F24495">
        <w:trPr>
          <w:trHeight w:val="908"/>
        </w:trPr>
        <w:tc>
          <w:tcPr>
            <w:tcW w:w="4675" w:type="dxa"/>
          </w:tcPr>
          <w:p w14:paraId="4278FE31" w14:textId="69C2B340" w:rsidR="00F24495" w:rsidRPr="00540ECC" w:rsidRDefault="00F24495" w:rsidP="00F24495">
            <w:pPr>
              <w:rPr>
                <w:i/>
                <w:iCs/>
              </w:rPr>
            </w:pPr>
            <w:r>
              <w:rPr>
                <w:i/>
                <w:iCs/>
              </w:rPr>
              <w:t>Note any changes in mine site activity and supply chains and how COVID is directly or indirectly linked</w:t>
            </w:r>
          </w:p>
        </w:tc>
        <w:tc>
          <w:tcPr>
            <w:tcW w:w="4675" w:type="dxa"/>
          </w:tcPr>
          <w:p w14:paraId="22265C63" w14:textId="6510DA93" w:rsidR="00F24495" w:rsidRPr="00CB19B3" w:rsidRDefault="00CB19B3" w:rsidP="00F0048E">
            <w:pPr>
              <w:jc w:val="both"/>
              <w:rPr>
                <w:rFonts w:ascii="Bookman Old Style" w:hAnsi="Bookman Old Style" w:cstheme="majorHAnsi"/>
                <w:iCs/>
              </w:rPr>
            </w:pPr>
            <w:r>
              <w:rPr>
                <w:rFonts w:ascii="Bookman Old Style" w:hAnsi="Bookman Old Style" w:cstheme="majorHAnsi"/>
                <w:iCs/>
              </w:rPr>
              <w:t>As at the</w:t>
            </w:r>
            <w:r w:rsidR="0036296F" w:rsidRPr="00CB19B3">
              <w:rPr>
                <w:rFonts w:ascii="Bookman Old Style" w:hAnsi="Bookman Old Style" w:cstheme="majorHAnsi"/>
                <w:iCs/>
              </w:rPr>
              <w:t xml:space="preserve"> 21</w:t>
            </w:r>
            <w:r w:rsidR="0036296F" w:rsidRPr="00CB19B3">
              <w:rPr>
                <w:rFonts w:ascii="Bookman Old Style" w:hAnsi="Bookman Old Style" w:cstheme="majorHAnsi"/>
                <w:iCs/>
                <w:vertAlign w:val="superscript"/>
              </w:rPr>
              <w:t>st</w:t>
            </w:r>
            <w:r w:rsidR="0036296F" w:rsidRPr="00CB19B3">
              <w:rPr>
                <w:rFonts w:ascii="Bookman Old Style" w:hAnsi="Bookman Old Style" w:cstheme="majorHAnsi"/>
                <w:iCs/>
              </w:rPr>
              <w:t xml:space="preserve"> of July the price of gold has increased from 1000 to 1100 Naira per karat which is 24,200</w:t>
            </w:r>
            <w:r w:rsidR="00E70866" w:rsidRPr="00CB19B3">
              <w:rPr>
                <w:rFonts w:ascii="Bookman Old Style" w:hAnsi="Bookman Old Style" w:cstheme="majorHAnsi"/>
                <w:iCs/>
              </w:rPr>
              <w:t xml:space="preserve"> </w:t>
            </w:r>
            <w:r w:rsidR="0036296F" w:rsidRPr="00CB19B3">
              <w:rPr>
                <w:rFonts w:ascii="Bookman Old Style" w:hAnsi="Bookman Old Style" w:cstheme="majorHAnsi"/>
                <w:iCs/>
              </w:rPr>
              <w:t xml:space="preserve">Naira </w:t>
            </w:r>
            <w:r w:rsidR="00E70866" w:rsidRPr="00CB19B3">
              <w:rPr>
                <w:rFonts w:ascii="Bookman Old Style" w:hAnsi="Bookman Old Style" w:cstheme="majorHAnsi"/>
                <w:iCs/>
              </w:rPr>
              <w:t>per gram, the dealer’s buy</w:t>
            </w:r>
            <w:r w:rsidR="004573B2" w:rsidRPr="00CB19B3">
              <w:rPr>
                <w:rFonts w:ascii="Bookman Old Style" w:hAnsi="Bookman Old Style" w:cstheme="majorHAnsi"/>
                <w:iCs/>
              </w:rPr>
              <w:t xml:space="preserve"> from the laborers within 14,000-16,000 Naira per gram.</w:t>
            </w:r>
          </w:p>
          <w:p w14:paraId="6D089144" w14:textId="24988C3A" w:rsidR="004573B2" w:rsidRPr="00CB19B3" w:rsidRDefault="004573B2" w:rsidP="00CB19B3">
            <w:pPr>
              <w:jc w:val="both"/>
              <w:rPr>
                <w:rFonts w:ascii="Bookman Old Style" w:hAnsi="Bookman Old Style" w:cstheme="majorHAnsi"/>
                <w:iCs/>
              </w:rPr>
            </w:pPr>
            <w:r w:rsidRPr="00CB19B3">
              <w:rPr>
                <w:rFonts w:ascii="Bookman Old Style" w:hAnsi="Bookman Old Style" w:cstheme="majorHAnsi"/>
                <w:iCs/>
              </w:rPr>
              <w:t xml:space="preserve">The dealers narrated that in the last few days </w:t>
            </w:r>
            <w:r w:rsidR="00E70866" w:rsidRPr="00CB19B3">
              <w:rPr>
                <w:rFonts w:ascii="Bookman Old Style" w:hAnsi="Bookman Old Style" w:cstheme="majorHAnsi"/>
                <w:iCs/>
              </w:rPr>
              <w:t>t</w:t>
            </w:r>
            <w:r w:rsidR="00CB19B3">
              <w:rPr>
                <w:rFonts w:ascii="Bookman Old Style" w:hAnsi="Bookman Old Style" w:cstheme="majorHAnsi"/>
                <w:iCs/>
              </w:rPr>
              <w:t>hey have experienced a rush of</w:t>
            </w:r>
            <w:r w:rsidR="00E70866" w:rsidRPr="00CB19B3">
              <w:rPr>
                <w:rFonts w:ascii="Bookman Old Style" w:hAnsi="Bookman Old Style" w:cstheme="majorHAnsi"/>
                <w:iCs/>
              </w:rPr>
              <w:t xml:space="preserve"> buyers from </w:t>
            </w:r>
            <w:r w:rsidRPr="00CB19B3">
              <w:rPr>
                <w:rFonts w:ascii="Bookman Old Style" w:hAnsi="Bookman Old Style" w:cstheme="majorHAnsi"/>
                <w:iCs/>
              </w:rPr>
              <w:t>Kano and Zamfara an</w:t>
            </w:r>
            <w:r w:rsidR="00E70866" w:rsidRPr="00CB19B3">
              <w:rPr>
                <w:rFonts w:ascii="Bookman Old Style" w:hAnsi="Bookman Old Style" w:cstheme="majorHAnsi"/>
                <w:iCs/>
              </w:rPr>
              <w:t>d this could be responsible for the increase in the price of gold.</w:t>
            </w:r>
          </w:p>
          <w:p w14:paraId="36BC7E62" w14:textId="3FCF1556" w:rsidR="004573B2" w:rsidRPr="00ED5744" w:rsidRDefault="00CB19B3" w:rsidP="00CB19B3">
            <w:pPr>
              <w:jc w:val="both"/>
              <w:rPr>
                <w:i/>
                <w:iCs/>
                <w:lang w:val="en-GB"/>
              </w:rPr>
            </w:pPr>
            <w:r w:rsidRPr="00CB19B3">
              <w:rPr>
                <w:rFonts w:ascii="Bookman Old Style" w:hAnsi="Bookman Old Style" w:cstheme="majorHAnsi"/>
                <w:iCs/>
              </w:rPr>
              <w:t>However,</w:t>
            </w:r>
            <w:r w:rsidR="004573B2" w:rsidRPr="00CB19B3">
              <w:rPr>
                <w:rFonts w:ascii="Bookman Old Style" w:hAnsi="Bookman Old Style" w:cstheme="majorHAnsi"/>
                <w:iCs/>
              </w:rPr>
              <w:t xml:space="preserve"> the rain has not </w:t>
            </w:r>
            <w:r w:rsidRPr="00CB19B3">
              <w:rPr>
                <w:rFonts w:ascii="Bookman Old Style" w:hAnsi="Bookman Old Style" w:cstheme="majorHAnsi"/>
                <w:iCs/>
              </w:rPr>
              <w:t>been</w:t>
            </w:r>
            <w:r w:rsidR="004573B2" w:rsidRPr="00CB19B3">
              <w:rPr>
                <w:rFonts w:ascii="Bookman Old Style" w:hAnsi="Bookman Old Style" w:cstheme="majorHAnsi"/>
                <w:iCs/>
              </w:rPr>
              <w:t xml:space="preserve"> consistent and those who alternate between farming </w:t>
            </w:r>
            <w:r w:rsidR="00E70866" w:rsidRPr="00CB19B3">
              <w:rPr>
                <w:rFonts w:ascii="Bookman Old Style" w:hAnsi="Bookman Old Style" w:cstheme="majorHAnsi"/>
                <w:iCs/>
              </w:rPr>
              <w:t xml:space="preserve">and mining </w:t>
            </w:r>
            <w:r w:rsidR="004573B2" w:rsidRPr="00CB19B3">
              <w:rPr>
                <w:rFonts w:ascii="Bookman Old Style" w:hAnsi="Bookman Old Style" w:cstheme="majorHAnsi"/>
                <w:iCs/>
              </w:rPr>
              <w:t>are</w:t>
            </w:r>
            <w:r>
              <w:rPr>
                <w:rFonts w:ascii="Bookman Old Style" w:hAnsi="Bookman Old Style" w:cstheme="majorHAnsi"/>
                <w:iCs/>
              </w:rPr>
              <w:t xml:space="preserve"> unable to</w:t>
            </w:r>
            <w:r w:rsidR="00ED5744" w:rsidRPr="00CB19B3">
              <w:rPr>
                <w:rFonts w:ascii="Bookman Old Style" w:hAnsi="Bookman Old Style" w:cstheme="majorHAnsi"/>
                <w:iCs/>
              </w:rPr>
              <w:t xml:space="preserve"> plant their crops yet</w:t>
            </w:r>
            <w:r w:rsidR="00ED5744">
              <w:rPr>
                <w:rFonts w:asciiTheme="majorHAnsi" w:hAnsiTheme="majorHAnsi" w:cstheme="majorHAnsi"/>
                <w:iCs/>
              </w:rPr>
              <w:t xml:space="preserve">. </w:t>
            </w:r>
          </w:p>
        </w:tc>
      </w:tr>
    </w:tbl>
    <w:p w14:paraId="76B3826E" w14:textId="77777777" w:rsidR="00F24495" w:rsidRDefault="00F24495" w:rsidP="002A6878">
      <w:pPr>
        <w:pStyle w:val="Heading2"/>
      </w:pPr>
    </w:p>
    <w:p w14:paraId="40DFEF10" w14:textId="613CDB3C" w:rsidR="002A6878" w:rsidRDefault="002A6878" w:rsidP="002A6878">
      <w:pPr>
        <w:pStyle w:val="Heading2"/>
      </w:pPr>
      <w:r>
        <w:t>Summary</w:t>
      </w:r>
    </w:p>
    <w:p w14:paraId="69E31CD7" w14:textId="03C90FBC" w:rsidR="002A6878" w:rsidRDefault="002A6878" w:rsidP="002A6878">
      <w:r>
        <w:t>Note three key insights that stood out or were important from this data collection period.</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2A6878" w14:paraId="425EAC70" w14:textId="77777777" w:rsidTr="009C1DDE">
        <w:tc>
          <w:tcPr>
            <w:tcW w:w="384" w:type="dxa"/>
          </w:tcPr>
          <w:p w14:paraId="48D650C0" w14:textId="77777777" w:rsidR="002A6878" w:rsidRDefault="002A6878" w:rsidP="009C1DDE">
            <w:r>
              <w:t>1.</w:t>
            </w:r>
          </w:p>
        </w:tc>
        <w:tc>
          <w:tcPr>
            <w:tcW w:w="8981" w:type="dxa"/>
          </w:tcPr>
          <w:p w14:paraId="60E4BE20" w14:textId="409016F3" w:rsidR="002A6878" w:rsidRPr="00CB19B3" w:rsidRDefault="00146AB0" w:rsidP="00CB19B3">
            <w:pPr>
              <w:rPr>
                <w:rFonts w:ascii="Bookman Old Style" w:hAnsi="Bookman Old Style"/>
              </w:rPr>
            </w:pPr>
            <w:r w:rsidRPr="00CB19B3">
              <w:rPr>
                <w:rFonts w:ascii="Bookman Old Style" w:hAnsi="Bookman Old Style"/>
              </w:rPr>
              <w:t>Some miners expr</w:t>
            </w:r>
            <w:r w:rsidR="00EE557C" w:rsidRPr="00CB19B3">
              <w:rPr>
                <w:rFonts w:ascii="Bookman Old Style" w:hAnsi="Bookman Old Style"/>
              </w:rPr>
              <w:t>essed that their financiers are yet to  gain</w:t>
            </w:r>
            <w:r w:rsidRPr="00CB19B3">
              <w:rPr>
                <w:rFonts w:ascii="Bookman Old Style" w:hAnsi="Bookman Old Style"/>
              </w:rPr>
              <w:t xml:space="preserve"> the confidence to </w:t>
            </w:r>
          </w:p>
        </w:tc>
      </w:tr>
      <w:tr w:rsidR="002A6878" w14:paraId="29F09F90" w14:textId="77777777" w:rsidTr="009C1DDE">
        <w:tc>
          <w:tcPr>
            <w:tcW w:w="384" w:type="dxa"/>
          </w:tcPr>
          <w:p w14:paraId="450A2439" w14:textId="77777777" w:rsidR="002A6878" w:rsidRDefault="002A6878" w:rsidP="009C1DDE"/>
        </w:tc>
        <w:tc>
          <w:tcPr>
            <w:tcW w:w="8981" w:type="dxa"/>
          </w:tcPr>
          <w:p w14:paraId="311C68E3" w14:textId="00DC3346" w:rsidR="002A6878" w:rsidRPr="00CB19B3" w:rsidRDefault="00CB19B3" w:rsidP="009C1DDE">
            <w:pPr>
              <w:rPr>
                <w:rFonts w:ascii="Bookman Old Style" w:hAnsi="Bookman Old Style"/>
              </w:rPr>
            </w:pPr>
            <w:r w:rsidRPr="00CB19B3">
              <w:rPr>
                <w:rFonts w:ascii="Bookman Old Style" w:hAnsi="Bookman Old Style"/>
              </w:rPr>
              <w:t xml:space="preserve">sponsor </w:t>
            </w:r>
            <w:r>
              <w:rPr>
                <w:rFonts w:ascii="Bookman Old Style" w:hAnsi="Bookman Old Style"/>
              </w:rPr>
              <w:t>t</w:t>
            </w:r>
            <w:r w:rsidR="00146AB0" w:rsidRPr="00CB19B3">
              <w:rPr>
                <w:rFonts w:ascii="Bookman Old Style" w:hAnsi="Bookman Old Style"/>
              </w:rPr>
              <w:t xml:space="preserve">heir activities which has also </w:t>
            </w:r>
            <w:r w:rsidR="00A24686" w:rsidRPr="00CB19B3">
              <w:rPr>
                <w:rFonts w:ascii="Bookman Old Style" w:hAnsi="Bookman Old Style"/>
              </w:rPr>
              <w:t>in turn</w:t>
            </w:r>
            <w:r w:rsidR="00ED5744" w:rsidRPr="00CB19B3">
              <w:rPr>
                <w:rFonts w:ascii="Bookman Old Style" w:hAnsi="Bookman Old Style"/>
              </w:rPr>
              <w:t xml:space="preserve"> affected their productivity.</w:t>
            </w:r>
            <w:r w:rsidR="00146AB0" w:rsidRPr="00CB19B3">
              <w:rPr>
                <w:rFonts w:ascii="Bookman Old Style" w:hAnsi="Bookman Old Style"/>
              </w:rPr>
              <w:t xml:space="preserve"> </w:t>
            </w:r>
          </w:p>
        </w:tc>
      </w:tr>
      <w:tr w:rsidR="002A6878" w14:paraId="3B4338E0" w14:textId="77777777" w:rsidTr="009C1DDE">
        <w:tc>
          <w:tcPr>
            <w:tcW w:w="384" w:type="dxa"/>
          </w:tcPr>
          <w:p w14:paraId="0F261BA7" w14:textId="77777777" w:rsidR="002A6878" w:rsidRDefault="002A6878" w:rsidP="009C1DDE"/>
        </w:tc>
        <w:tc>
          <w:tcPr>
            <w:tcW w:w="8981" w:type="dxa"/>
          </w:tcPr>
          <w:p w14:paraId="43FF7BF5" w14:textId="7E6B606E" w:rsidR="002A6878" w:rsidRDefault="002A6878" w:rsidP="009C1DDE"/>
        </w:tc>
      </w:tr>
      <w:tr w:rsidR="002A6878" w14:paraId="14AD17F7" w14:textId="77777777" w:rsidTr="009C1DDE">
        <w:tc>
          <w:tcPr>
            <w:tcW w:w="384" w:type="dxa"/>
          </w:tcPr>
          <w:p w14:paraId="1CE9BF2C" w14:textId="77777777" w:rsidR="002A6878" w:rsidRDefault="002A6878" w:rsidP="009C1DDE"/>
        </w:tc>
        <w:tc>
          <w:tcPr>
            <w:tcW w:w="8981" w:type="dxa"/>
          </w:tcPr>
          <w:p w14:paraId="4E57ADA3" w14:textId="785F654E" w:rsidR="002A6878" w:rsidRDefault="002A6878" w:rsidP="009C1DDE"/>
        </w:tc>
      </w:tr>
      <w:tr w:rsidR="002A6878" w14:paraId="2DF1F5FA" w14:textId="77777777" w:rsidTr="009C1DDE">
        <w:tc>
          <w:tcPr>
            <w:tcW w:w="384" w:type="dxa"/>
          </w:tcPr>
          <w:p w14:paraId="4F7D18B9" w14:textId="77777777" w:rsidR="002A6878" w:rsidRDefault="002A6878" w:rsidP="009C1DDE"/>
        </w:tc>
        <w:tc>
          <w:tcPr>
            <w:tcW w:w="8981" w:type="dxa"/>
          </w:tcPr>
          <w:p w14:paraId="0D2A61AE" w14:textId="77777777" w:rsidR="002A6878" w:rsidRDefault="002A6878" w:rsidP="009C1DDE"/>
        </w:tc>
      </w:tr>
      <w:tr w:rsidR="002A6878" w14:paraId="3D4B78EF" w14:textId="77777777" w:rsidTr="009C1DDE">
        <w:tc>
          <w:tcPr>
            <w:tcW w:w="384" w:type="dxa"/>
          </w:tcPr>
          <w:p w14:paraId="36764047" w14:textId="77777777" w:rsidR="002A6878" w:rsidRDefault="002A6878" w:rsidP="009C1DDE"/>
        </w:tc>
        <w:tc>
          <w:tcPr>
            <w:tcW w:w="8981" w:type="dxa"/>
          </w:tcPr>
          <w:p w14:paraId="718CB011" w14:textId="77777777" w:rsidR="002A6878" w:rsidRDefault="002A6878" w:rsidP="009C1DDE"/>
        </w:tc>
      </w:tr>
      <w:tr w:rsidR="002A6878" w14:paraId="6855720E" w14:textId="77777777" w:rsidTr="009C1DDE">
        <w:tc>
          <w:tcPr>
            <w:tcW w:w="384" w:type="dxa"/>
          </w:tcPr>
          <w:p w14:paraId="136B2CF0" w14:textId="77777777" w:rsidR="002A6878" w:rsidRDefault="002A6878" w:rsidP="009C1DDE">
            <w:r>
              <w:t>2.</w:t>
            </w:r>
          </w:p>
        </w:tc>
        <w:tc>
          <w:tcPr>
            <w:tcW w:w="8981" w:type="dxa"/>
          </w:tcPr>
          <w:p w14:paraId="11A7AAF0" w14:textId="32DB559A" w:rsidR="002A6878" w:rsidRPr="00CB19B3" w:rsidRDefault="003A512D" w:rsidP="00CB19B3">
            <w:pPr>
              <w:rPr>
                <w:rFonts w:ascii="Bookman Old Style" w:hAnsi="Bookman Old Style"/>
              </w:rPr>
            </w:pPr>
            <w:r w:rsidRPr="00CB19B3">
              <w:rPr>
                <w:rFonts w:ascii="Bookman Old Style" w:hAnsi="Bookman Old Style"/>
              </w:rPr>
              <w:t xml:space="preserve">The rain has </w:t>
            </w:r>
            <w:r w:rsidR="007F5709" w:rsidRPr="00CB19B3">
              <w:rPr>
                <w:rFonts w:ascii="Bookman Old Style" w:hAnsi="Bookman Old Style"/>
              </w:rPr>
              <w:t>been</w:t>
            </w:r>
            <w:r w:rsidRPr="00CB19B3">
              <w:rPr>
                <w:rFonts w:ascii="Bookman Old Style" w:hAnsi="Bookman Old Style"/>
              </w:rPr>
              <w:t xml:space="preserve"> a challenge </w:t>
            </w:r>
            <w:r w:rsidR="00011061" w:rsidRPr="00CB19B3">
              <w:rPr>
                <w:rFonts w:ascii="Bookman Old Style" w:hAnsi="Bookman Old Style"/>
              </w:rPr>
              <w:t xml:space="preserve">and has caused low productivity. The miners </w:t>
            </w:r>
            <w:r w:rsidR="007A43D4" w:rsidRPr="00CB19B3">
              <w:rPr>
                <w:rFonts w:ascii="Bookman Old Style" w:hAnsi="Bookman Old Style"/>
              </w:rPr>
              <w:t xml:space="preserve"> </w:t>
            </w:r>
          </w:p>
        </w:tc>
      </w:tr>
      <w:tr w:rsidR="002A6878" w14:paraId="1251B986" w14:textId="77777777" w:rsidTr="009C1DDE">
        <w:tc>
          <w:tcPr>
            <w:tcW w:w="384" w:type="dxa"/>
          </w:tcPr>
          <w:p w14:paraId="31057E1F" w14:textId="5B5F7351" w:rsidR="002A6878" w:rsidRDefault="002A6878" w:rsidP="009C1DDE"/>
        </w:tc>
        <w:tc>
          <w:tcPr>
            <w:tcW w:w="8981" w:type="dxa"/>
          </w:tcPr>
          <w:p w14:paraId="3AC4287B" w14:textId="0B6FBC2D" w:rsidR="002A6878" w:rsidRPr="00CB19B3" w:rsidRDefault="00011061" w:rsidP="009C1DDE">
            <w:pPr>
              <w:rPr>
                <w:rFonts w:ascii="Bookman Old Style" w:hAnsi="Bookman Old Style"/>
              </w:rPr>
            </w:pPr>
            <w:r w:rsidRPr="00CB19B3">
              <w:rPr>
                <w:rFonts w:ascii="Bookman Old Style" w:hAnsi="Bookman Old Style"/>
              </w:rPr>
              <w:t xml:space="preserve"> </w:t>
            </w:r>
            <w:r w:rsidR="00CB19B3" w:rsidRPr="00CB19B3">
              <w:rPr>
                <w:rFonts w:ascii="Bookman Old Style" w:hAnsi="Bookman Old Style"/>
              </w:rPr>
              <w:t xml:space="preserve">have resolved to </w:t>
            </w:r>
            <w:proofErr w:type="gramStart"/>
            <w:r w:rsidRPr="00CB19B3">
              <w:rPr>
                <w:rFonts w:ascii="Bookman Old Style" w:hAnsi="Bookman Old Style"/>
              </w:rPr>
              <w:t>using  ‘</w:t>
            </w:r>
            <w:proofErr w:type="spellStart"/>
            <w:proofErr w:type="gramEnd"/>
            <w:r w:rsidRPr="00CB19B3">
              <w:rPr>
                <w:rFonts w:ascii="Bookman Old Style" w:hAnsi="Bookman Old Style"/>
              </w:rPr>
              <w:t>Ruwa</w:t>
            </w:r>
            <w:proofErr w:type="spellEnd"/>
            <w:r w:rsidRPr="00CB19B3">
              <w:rPr>
                <w:rFonts w:ascii="Bookman Old Style" w:hAnsi="Bookman Old Style"/>
              </w:rPr>
              <w:t xml:space="preserve">- </w:t>
            </w:r>
            <w:proofErr w:type="spellStart"/>
            <w:r w:rsidR="007A43D4" w:rsidRPr="00CB19B3">
              <w:rPr>
                <w:rFonts w:ascii="Bookman Old Style" w:hAnsi="Bookman Old Style"/>
              </w:rPr>
              <w:t>Ruwa</w:t>
            </w:r>
            <w:proofErr w:type="spellEnd"/>
            <w:r w:rsidR="007A43D4" w:rsidRPr="00CB19B3">
              <w:rPr>
                <w:rFonts w:ascii="Bookman Old Style" w:hAnsi="Bookman Old Style"/>
              </w:rPr>
              <w:t xml:space="preserve">’ </w:t>
            </w:r>
            <w:r w:rsidR="00CB19B3" w:rsidRPr="00CB19B3">
              <w:rPr>
                <w:rFonts w:ascii="Bookman Old Style" w:hAnsi="Bookman Old Style"/>
              </w:rPr>
              <w:t xml:space="preserve">as an alternative. This is done by making </w:t>
            </w:r>
          </w:p>
        </w:tc>
      </w:tr>
      <w:tr w:rsidR="002A6878" w14:paraId="4E9CCFF8" w14:textId="77777777" w:rsidTr="009C1DDE">
        <w:tc>
          <w:tcPr>
            <w:tcW w:w="384" w:type="dxa"/>
          </w:tcPr>
          <w:p w14:paraId="6446FE0D" w14:textId="77777777" w:rsidR="002A6878" w:rsidRDefault="002A6878" w:rsidP="009C1DDE"/>
        </w:tc>
        <w:tc>
          <w:tcPr>
            <w:tcW w:w="8981" w:type="dxa"/>
          </w:tcPr>
          <w:p w14:paraId="128D37A7" w14:textId="5F632F36" w:rsidR="002A6878" w:rsidRPr="00CB19B3" w:rsidRDefault="00CB19B3" w:rsidP="009C1DDE">
            <w:pPr>
              <w:rPr>
                <w:rFonts w:ascii="Bookman Old Style" w:hAnsi="Bookman Old Style"/>
              </w:rPr>
            </w:pPr>
            <w:r w:rsidRPr="00CB19B3">
              <w:rPr>
                <w:rFonts w:ascii="Bookman Old Style" w:hAnsi="Bookman Old Style"/>
              </w:rPr>
              <w:t>A stockpile and use grinding equipment and water</w:t>
            </w:r>
          </w:p>
        </w:tc>
      </w:tr>
      <w:tr w:rsidR="002A6878" w14:paraId="72F8D5FC" w14:textId="77777777" w:rsidTr="009C1DDE">
        <w:tc>
          <w:tcPr>
            <w:tcW w:w="384" w:type="dxa"/>
          </w:tcPr>
          <w:p w14:paraId="70E32FD0" w14:textId="77777777" w:rsidR="002A6878" w:rsidRDefault="002A6878" w:rsidP="009C1DDE"/>
        </w:tc>
        <w:tc>
          <w:tcPr>
            <w:tcW w:w="8981" w:type="dxa"/>
          </w:tcPr>
          <w:p w14:paraId="56AE2CC8" w14:textId="77777777" w:rsidR="002A6878" w:rsidRDefault="002A6878" w:rsidP="009C1DDE"/>
        </w:tc>
      </w:tr>
      <w:tr w:rsidR="002A6878" w14:paraId="66DE9019" w14:textId="77777777" w:rsidTr="009C1DDE">
        <w:tc>
          <w:tcPr>
            <w:tcW w:w="384" w:type="dxa"/>
          </w:tcPr>
          <w:p w14:paraId="4F3622E0" w14:textId="77777777" w:rsidR="002A6878" w:rsidRDefault="002A6878" w:rsidP="009C1DDE"/>
        </w:tc>
        <w:tc>
          <w:tcPr>
            <w:tcW w:w="8981" w:type="dxa"/>
          </w:tcPr>
          <w:p w14:paraId="6AE4CECD" w14:textId="77777777" w:rsidR="002A6878" w:rsidRDefault="002A6878" w:rsidP="009C1DDE"/>
        </w:tc>
      </w:tr>
      <w:tr w:rsidR="002A6878" w14:paraId="07CAF49E" w14:textId="77777777" w:rsidTr="009C1DDE">
        <w:tc>
          <w:tcPr>
            <w:tcW w:w="384" w:type="dxa"/>
          </w:tcPr>
          <w:p w14:paraId="034AF237" w14:textId="77777777" w:rsidR="002A6878" w:rsidRDefault="002A6878" w:rsidP="009C1DDE"/>
        </w:tc>
        <w:tc>
          <w:tcPr>
            <w:tcW w:w="8981" w:type="dxa"/>
          </w:tcPr>
          <w:p w14:paraId="6D3AE75E" w14:textId="77777777" w:rsidR="002A6878" w:rsidRDefault="002A6878" w:rsidP="009C1DDE"/>
        </w:tc>
      </w:tr>
      <w:tr w:rsidR="002A6878" w14:paraId="79244C51" w14:textId="77777777" w:rsidTr="009C1DDE">
        <w:tc>
          <w:tcPr>
            <w:tcW w:w="384" w:type="dxa"/>
          </w:tcPr>
          <w:p w14:paraId="1017185C" w14:textId="77777777" w:rsidR="002A6878" w:rsidRDefault="002A6878" w:rsidP="009C1DDE">
            <w:r>
              <w:t>3.</w:t>
            </w:r>
          </w:p>
        </w:tc>
        <w:tc>
          <w:tcPr>
            <w:tcW w:w="8981" w:type="dxa"/>
          </w:tcPr>
          <w:p w14:paraId="610E356C" w14:textId="052FF8D1" w:rsidR="002A6878" w:rsidRDefault="002A6878" w:rsidP="009C1DDE"/>
        </w:tc>
      </w:tr>
      <w:tr w:rsidR="002A6878" w14:paraId="625BEC0E" w14:textId="77777777" w:rsidTr="009C1DDE">
        <w:tc>
          <w:tcPr>
            <w:tcW w:w="384" w:type="dxa"/>
          </w:tcPr>
          <w:p w14:paraId="0090C8B3" w14:textId="77777777" w:rsidR="002A6878" w:rsidRDefault="002A6878" w:rsidP="009C1DDE"/>
        </w:tc>
        <w:tc>
          <w:tcPr>
            <w:tcW w:w="8981" w:type="dxa"/>
          </w:tcPr>
          <w:p w14:paraId="4D702583" w14:textId="1C690BF2" w:rsidR="002A6878" w:rsidRDefault="002A6878" w:rsidP="009C1DDE"/>
        </w:tc>
      </w:tr>
      <w:tr w:rsidR="002A6878" w14:paraId="70F08214" w14:textId="77777777" w:rsidTr="009C1DDE">
        <w:tc>
          <w:tcPr>
            <w:tcW w:w="384" w:type="dxa"/>
          </w:tcPr>
          <w:p w14:paraId="7B7BB5BD" w14:textId="77777777" w:rsidR="002A6878" w:rsidRDefault="002A6878" w:rsidP="009C1DDE"/>
        </w:tc>
        <w:tc>
          <w:tcPr>
            <w:tcW w:w="8981" w:type="dxa"/>
          </w:tcPr>
          <w:p w14:paraId="53F82000" w14:textId="53D44D38" w:rsidR="002A6878" w:rsidRDefault="00C05498" w:rsidP="009C1DDE">
            <w:r>
              <w:t>.</w:t>
            </w:r>
          </w:p>
        </w:tc>
      </w:tr>
      <w:tr w:rsidR="002A6878" w14:paraId="550F0B1A" w14:textId="77777777" w:rsidTr="009C1DDE">
        <w:tc>
          <w:tcPr>
            <w:tcW w:w="384" w:type="dxa"/>
          </w:tcPr>
          <w:p w14:paraId="55BB308D" w14:textId="77777777" w:rsidR="002A6878" w:rsidRDefault="002A6878" w:rsidP="009C1DDE"/>
        </w:tc>
        <w:tc>
          <w:tcPr>
            <w:tcW w:w="8981" w:type="dxa"/>
          </w:tcPr>
          <w:p w14:paraId="094271A9" w14:textId="77777777" w:rsidR="002A6878" w:rsidRDefault="002A6878" w:rsidP="009C1DDE"/>
        </w:tc>
      </w:tr>
      <w:tr w:rsidR="002A6878" w14:paraId="19EB2F3C" w14:textId="77777777" w:rsidTr="009C1DDE">
        <w:tc>
          <w:tcPr>
            <w:tcW w:w="384" w:type="dxa"/>
          </w:tcPr>
          <w:p w14:paraId="3D29D2D1" w14:textId="77777777" w:rsidR="002A6878" w:rsidRDefault="002A6878" w:rsidP="009C1DDE"/>
        </w:tc>
        <w:tc>
          <w:tcPr>
            <w:tcW w:w="8981" w:type="dxa"/>
          </w:tcPr>
          <w:p w14:paraId="088964C3" w14:textId="77777777" w:rsidR="002A6878" w:rsidRDefault="002A6878" w:rsidP="009C1DDE"/>
        </w:tc>
      </w:tr>
      <w:tr w:rsidR="002A6878" w14:paraId="00D05708" w14:textId="77777777" w:rsidTr="009C1DDE">
        <w:tc>
          <w:tcPr>
            <w:tcW w:w="384" w:type="dxa"/>
          </w:tcPr>
          <w:p w14:paraId="6E7FD295" w14:textId="77777777" w:rsidR="002A6878" w:rsidRDefault="002A6878" w:rsidP="009C1DDE"/>
        </w:tc>
        <w:tc>
          <w:tcPr>
            <w:tcW w:w="8981" w:type="dxa"/>
          </w:tcPr>
          <w:p w14:paraId="38BE8A67" w14:textId="77777777" w:rsidR="002A6878" w:rsidRDefault="002A6878" w:rsidP="009C1DDE"/>
        </w:tc>
      </w:tr>
    </w:tbl>
    <w:p w14:paraId="53A77791" w14:textId="77777777" w:rsidR="002A6878" w:rsidRDefault="002A6878" w:rsidP="002A6878"/>
    <w:p w14:paraId="5AA2CF37" w14:textId="77777777" w:rsidR="002A6878" w:rsidRDefault="002A6878" w:rsidP="002A6878">
      <w:pPr>
        <w:pStyle w:val="Heading2"/>
      </w:pPr>
      <w:r>
        <w:t>Quotes</w:t>
      </w:r>
    </w:p>
    <w:p w14:paraId="32F4589B" w14:textId="77777777" w:rsidR="002A6878" w:rsidRDefault="002A6878" w:rsidP="002A6878">
      <w:r>
        <w:t xml:space="preserve">Note any key quotes from any of the interviews conducted. Quotes help to bring the date to life and help the participant’s voice and story be captured and heard in their own words. </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2A6878" w14:paraId="11566704" w14:textId="77777777" w:rsidTr="009C1DDE">
        <w:tc>
          <w:tcPr>
            <w:tcW w:w="384" w:type="dxa"/>
          </w:tcPr>
          <w:p w14:paraId="62F8142A" w14:textId="77777777" w:rsidR="002A6878" w:rsidRDefault="002A6878" w:rsidP="009C1DDE">
            <w:r>
              <w:t>1.</w:t>
            </w:r>
          </w:p>
        </w:tc>
        <w:tc>
          <w:tcPr>
            <w:tcW w:w="8981" w:type="dxa"/>
          </w:tcPr>
          <w:p w14:paraId="622A71A3" w14:textId="6EF9A538" w:rsidR="002A6878" w:rsidRPr="00CB19B3" w:rsidRDefault="00CB19B3" w:rsidP="009C1DDE">
            <w:pPr>
              <w:rPr>
                <w:rFonts w:ascii="Bookman Old Style" w:hAnsi="Bookman Old Style"/>
              </w:rPr>
            </w:pPr>
            <w:r w:rsidRPr="00CB19B3">
              <w:rPr>
                <w:rFonts w:ascii="Bookman Old Style" w:hAnsi="Bookman Old Style"/>
              </w:rPr>
              <w:t>The issue of insecurity is very high and more challenging than Covid-19</w:t>
            </w:r>
          </w:p>
        </w:tc>
      </w:tr>
      <w:tr w:rsidR="002A6878" w14:paraId="507D132C" w14:textId="77777777" w:rsidTr="009C1DDE">
        <w:tc>
          <w:tcPr>
            <w:tcW w:w="384" w:type="dxa"/>
          </w:tcPr>
          <w:p w14:paraId="3ABAAE0A" w14:textId="77777777" w:rsidR="002A6878" w:rsidRDefault="002A6878" w:rsidP="009C1DDE"/>
        </w:tc>
        <w:tc>
          <w:tcPr>
            <w:tcW w:w="8981" w:type="dxa"/>
          </w:tcPr>
          <w:p w14:paraId="26B38835" w14:textId="6B77DB1D" w:rsidR="002A6878" w:rsidRDefault="002A6878" w:rsidP="009C1DDE"/>
        </w:tc>
      </w:tr>
      <w:tr w:rsidR="002A6878" w14:paraId="785484B0" w14:textId="77777777" w:rsidTr="009C1DDE">
        <w:tc>
          <w:tcPr>
            <w:tcW w:w="384" w:type="dxa"/>
          </w:tcPr>
          <w:p w14:paraId="6955687B" w14:textId="77777777" w:rsidR="002A6878" w:rsidRDefault="002A6878" w:rsidP="009C1DDE"/>
        </w:tc>
        <w:tc>
          <w:tcPr>
            <w:tcW w:w="8981" w:type="dxa"/>
          </w:tcPr>
          <w:p w14:paraId="0C962D4C" w14:textId="77777777" w:rsidR="002A6878" w:rsidRDefault="002A6878" w:rsidP="009C1DDE"/>
        </w:tc>
      </w:tr>
      <w:tr w:rsidR="002A6878" w14:paraId="1C83A3AA" w14:textId="77777777" w:rsidTr="009C1DDE">
        <w:tc>
          <w:tcPr>
            <w:tcW w:w="384" w:type="dxa"/>
          </w:tcPr>
          <w:p w14:paraId="5D734A19" w14:textId="77777777" w:rsidR="002A6878" w:rsidRDefault="002A6878" w:rsidP="009C1DDE"/>
        </w:tc>
        <w:tc>
          <w:tcPr>
            <w:tcW w:w="8981" w:type="dxa"/>
          </w:tcPr>
          <w:p w14:paraId="2AEE8C28" w14:textId="77777777" w:rsidR="002A6878" w:rsidRDefault="002A6878" w:rsidP="009C1DDE"/>
        </w:tc>
      </w:tr>
      <w:tr w:rsidR="002A6878" w14:paraId="087D1C3E" w14:textId="77777777" w:rsidTr="009C1DDE">
        <w:tc>
          <w:tcPr>
            <w:tcW w:w="384" w:type="dxa"/>
          </w:tcPr>
          <w:p w14:paraId="012A6F07" w14:textId="77777777" w:rsidR="002A6878" w:rsidRDefault="002A6878" w:rsidP="009C1DDE"/>
        </w:tc>
        <w:tc>
          <w:tcPr>
            <w:tcW w:w="8981" w:type="dxa"/>
          </w:tcPr>
          <w:p w14:paraId="53F210D8" w14:textId="77777777" w:rsidR="002A6878" w:rsidRDefault="002A6878" w:rsidP="009C1DDE"/>
        </w:tc>
      </w:tr>
      <w:tr w:rsidR="002A6878" w14:paraId="1199BC5B" w14:textId="77777777" w:rsidTr="009C1DDE">
        <w:tc>
          <w:tcPr>
            <w:tcW w:w="384" w:type="dxa"/>
          </w:tcPr>
          <w:p w14:paraId="42B1396F" w14:textId="77777777" w:rsidR="002A6878" w:rsidRDefault="002A6878" w:rsidP="009C1DDE">
            <w:r>
              <w:t>2.</w:t>
            </w:r>
          </w:p>
        </w:tc>
        <w:tc>
          <w:tcPr>
            <w:tcW w:w="8981" w:type="dxa"/>
          </w:tcPr>
          <w:p w14:paraId="23F53908" w14:textId="00C01408" w:rsidR="002A6878" w:rsidRPr="00176722" w:rsidRDefault="00176722" w:rsidP="00176722">
            <w:pPr>
              <w:rPr>
                <w:rFonts w:ascii="Bookman Old Style" w:hAnsi="Bookman Old Style"/>
              </w:rPr>
            </w:pPr>
            <w:r w:rsidRPr="00176722">
              <w:rPr>
                <w:rFonts w:ascii="Bookman Old Style" w:hAnsi="Bookman Old Style"/>
              </w:rPr>
              <w:t xml:space="preserve">We make our sons dig, while we mothers wash and afterwards our children are </w:t>
            </w:r>
          </w:p>
        </w:tc>
      </w:tr>
      <w:tr w:rsidR="002A6878" w14:paraId="0481ADBC" w14:textId="77777777" w:rsidTr="009C1DDE">
        <w:tc>
          <w:tcPr>
            <w:tcW w:w="384" w:type="dxa"/>
          </w:tcPr>
          <w:p w14:paraId="51DB975F" w14:textId="77777777" w:rsidR="002A6878" w:rsidRDefault="002A6878" w:rsidP="009C1DDE"/>
        </w:tc>
        <w:tc>
          <w:tcPr>
            <w:tcW w:w="8981" w:type="dxa"/>
          </w:tcPr>
          <w:p w14:paraId="704AE6B5" w14:textId="69B37659" w:rsidR="002A6878" w:rsidRPr="00176722" w:rsidRDefault="00176722" w:rsidP="00176722">
            <w:pPr>
              <w:rPr>
                <w:rFonts w:ascii="Bookman Old Style" w:hAnsi="Bookman Old Style"/>
              </w:rPr>
            </w:pPr>
            <w:r w:rsidRPr="00176722">
              <w:rPr>
                <w:rFonts w:ascii="Bookman Old Style" w:hAnsi="Bookman Old Style"/>
              </w:rPr>
              <w:t xml:space="preserve">responsible to sell the gold. We get at least 2,500Naira daily. From this proceeds </w:t>
            </w:r>
          </w:p>
        </w:tc>
      </w:tr>
      <w:tr w:rsidR="002A6878" w14:paraId="0FA718EE" w14:textId="77777777" w:rsidTr="009C1DDE">
        <w:tc>
          <w:tcPr>
            <w:tcW w:w="384" w:type="dxa"/>
          </w:tcPr>
          <w:p w14:paraId="7DF2C20F" w14:textId="77777777" w:rsidR="002A6878" w:rsidRDefault="002A6878" w:rsidP="009C1DDE"/>
        </w:tc>
        <w:tc>
          <w:tcPr>
            <w:tcW w:w="8981" w:type="dxa"/>
          </w:tcPr>
          <w:p w14:paraId="650BC590" w14:textId="6F4A4BC9" w:rsidR="002A6878" w:rsidRPr="00176722" w:rsidRDefault="00176722" w:rsidP="00176722">
            <w:pPr>
              <w:rPr>
                <w:rFonts w:ascii="Bookman Old Style" w:hAnsi="Bookman Old Style"/>
              </w:rPr>
            </w:pPr>
            <w:r w:rsidRPr="00176722">
              <w:rPr>
                <w:rFonts w:ascii="Bookman Old Style" w:hAnsi="Bookman Old Style"/>
              </w:rPr>
              <w:t xml:space="preserve">I have sponsored my children in School of tailoring and hoping to safe more </w:t>
            </w:r>
          </w:p>
        </w:tc>
      </w:tr>
      <w:tr w:rsidR="002A6878" w14:paraId="2B77751D" w14:textId="77777777" w:rsidTr="009C1DDE">
        <w:tc>
          <w:tcPr>
            <w:tcW w:w="384" w:type="dxa"/>
          </w:tcPr>
          <w:p w14:paraId="1874205B" w14:textId="77777777" w:rsidR="002A6878" w:rsidRDefault="002A6878" w:rsidP="009C1DDE"/>
        </w:tc>
        <w:tc>
          <w:tcPr>
            <w:tcW w:w="8981" w:type="dxa"/>
          </w:tcPr>
          <w:p w14:paraId="3A09F7E2" w14:textId="5A419184" w:rsidR="002A6878" w:rsidRDefault="00176722" w:rsidP="009C1DDE">
            <w:r w:rsidRPr="00176722">
              <w:rPr>
                <w:rFonts w:ascii="Bookman Old Style" w:hAnsi="Bookman Old Style"/>
              </w:rPr>
              <w:t>money to purchase sewing machine</w:t>
            </w:r>
          </w:p>
        </w:tc>
      </w:tr>
      <w:tr w:rsidR="002A6878" w14:paraId="6996D82F" w14:textId="77777777" w:rsidTr="009C1DDE">
        <w:tc>
          <w:tcPr>
            <w:tcW w:w="384" w:type="dxa"/>
          </w:tcPr>
          <w:p w14:paraId="20D4B579" w14:textId="77777777" w:rsidR="002A6878" w:rsidRDefault="002A6878" w:rsidP="009C1DDE"/>
        </w:tc>
        <w:tc>
          <w:tcPr>
            <w:tcW w:w="8981" w:type="dxa"/>
          </w:tcPr>
          <w:p w14:paraId="1B42B7EE" w14:textId="77777777" w:rsidR="002A6878" w:rsidRDefault="002A6878" w:rsidP="009C1DDE"/>
        </w:tc>
      </w:tr>
      <w:tr w:rsidR="002A6878" w14:paraId="2C6FD643" w14:textId="77777777" w:rsidTr="009C1DDE">
        <w:tc>
          <w:tcPr>
            <w:tcW w:w="384" w:type="dxa"/>
          </w:tcPr>
          <w:p w14:paraId="5AF08227" w14:textId="77777777" w:rsidR="002A6878" w:rsidRDefault="002A6878" w:rsidP="009C1DDE">
            <w:r>
              <w:t>3.</w:t>
            </w:r>
          </w:p>
        </w:tc>
        <w:tc>
          <w:tcPr>
            <w:tcW w:w="8981" w:type="dxa"/>
          </w:tcPr>
          <w:p w14:paraId="57BDEE67" w14:textId="13F6EE9C" w:rsidR="002A6878" w:rsidRDefault="002A6878" w:rsidP="009C1DDE"/>
        </w:tc>
      </w:tr>
      <w:tr w:rsidR="002A6878" w14:paraId="31B1B624" w14:textId="77777777" w:rsidTr="009C1DDE">
        <w:tc>
          <w:tcPr>
            <w:tcW w:w="384" w:type="dxa"/>
          </w:tcPr>
          <w:p w14:paraId="597B90F2" w14:textId="77777777" w:rsidR="002A6878" w:rsidRDefault="002A6878" w:rsidP="009C1DDE"/>
        </w:tc>
        <w:tc>
          <w:tcPr>
            <w:tcW w:w="8981" w:type="dxa"/>
          </w:tcPr>
          <w:p w14:paraId="74746E20" w14:textId="77777777" w:rsidR="002A6878" w:rsidRDefault="002A6878" w:rsidP="009C1DDE"/>
        </w:tc>
      </w:tr>
      <w:tr w:rsidR="002A6878" w14:paraId="4B952F00" w14:textId="77777777" w:rsidTr="009C1DDE">
        <w:tc>
          <w:tcPr>
            <w:tcW w:w="384" w:type="dxa"/>
          </w:tcPr>
          <w:p w14:paraId="09A547F1" w14:textId="77777777" w:rsidR="002A6878" w:rsidRDefault="002A6878" w:rsidP="009C1DDE"/>
        </w:tc>
        <w:tc>
          <w:tcPr>
            <w:tcW w:w="8981" w:type="dxa"/>
          </w:tcPr>
          <w:p w14:paraId="24C59942" w14:textId="77777777" w:rsidR="002A6878" w:rsidRDefault="002A6878" w:rsidP="009C1DDE"/>
        </w:tc>
      </w:tr>
      <w:tr w:rsidR="002A6878" w14:paraId="5E9060C2" w14:textId="77777777" w:rsidTr="009C1DDE">
        <w:tc>
          <w:tcPr>
            <w:tcW w:w="384" w:type="dxa"/>
          </w:tcPr>
          <w:p w14:paraId="3538EB6B" w14:textId="77777777" w:rsidR="002A6878" w:rsidRDefault="002A6878" w:rsidP="009C1DDE"/>
        </w:tc>
        <w:tc>
          <w:tcPr>
            <w:tcW w:w="8981" w:type="dxa"/>
          </w:tcPr>
          <w:p w14:paraId="63AC283C" w14:textId="77777777" w:rsidR="002A6878" w:rsidRDefault="002A6878" w:rsidP="009C1DDE"/>
        </w:tc>
      </w:tr>
      <w:tr w:rsidR="002A6878" w14:paraId="228824D4" w14:textId="77777777" w:rsidTr="009C1DDE">
        <w:tc>
          <w:tcPr>
            <w:tcW w:w="384" w:type="dxa"/>
          </w:tcPr>
          <w:p w14:paraId="63DCDFF2" w14:textId="77777777" w:rsidR="002A6878" w:rsidRDefault="002A6878" w:rsidP="009C1DDE"/>
        </w:tc>
        <w:tc>
          <w:tcPr>
            <w:tcW w:w="8981" w:type="dxa"/>
          </w:tcPr>
          <w:p w14:paraId="2B882F37" w14:textId="77777777" w:rsidR="002A6878" w:rsidRDefault="002A6878" w:rsidP="009C1DDE"/>
        </w:tc>
      </w:tr>
      <w:tr w:rsidR="002A6878" w14:paraId="7F87117A" w14:textId="77777777" w:rsidTr="009C1DDE">
        <w:tc>
          <w:tcPr>
            <w:tcW w:w="384" w:type="dxa"/>
          </w:tcPr>
          <w:p w14:paraId="5BF9964E" w14:textId="77777777" w:rsidR="002A6878" w:rsidRDefault="002A6878" w:rsidP="009C1DDE"/>
        </w:tc>
        <w:tc>
          <w:tcPr>
            <w:tcW w:w="8981" w:type="dxa"/>
          </w:tcPr>
          <w:p w14:paraId="11081E82" w14:textId="77777777" w:rsidR="002A6878" w:rsidRDefault="002A6878" w:rsidP="009C1DDE"/>
        </w:tc>
      </w:tr>
    </w:tbl>
    <w:p w14:paraId="7BB6749F" w14:textId="6842E5D2" w:rsidR="002A6878" w:rsidRDefault="002A6878" w:rsidP="002A6878"/>
    <w:p w14:paraId="21A4E8FB" w14:textId="77777777" w:rsidR="002A6878" w:rsidRDefault="002A6878" w:rsidP="002A6878">
      <w:pPr>
        <w:pStyle w:val="Heading2"/>
      </w:pPr>
      <w:r>
        <w:t>Photos &amp; Other Media</w:t>
      </w:r>
      <w:r w:rsidRPr="005E532D">
        <w:t xml:space="preserve"> </w:t>
      </w:r>
    </w:p>
    <w:p w14:paraId="4E8AAA58" w14:textId="77777777" w:rsidR="002A6878" w:rsidRDefault="002A6878" w:rsidP="002A6878">
      <w:r>
        <w:t xml:space="preserve">Not any photos or other media that you would like to be included in the reporting update. Include photo caption and credit below and attached photo when sharing report. Photos will be reviewed and published to Delve with permission. </w:t>
      </w:r>
    </w:p>
    <w:tbl>
      <w:tblPr>
        <w:tblStyle w:val="TableGrid"/>
        <w:tblW w:w="0" w:type="auto"/>
        <w:tblInd w:w="-5" w:type="dxa"/>
        <w:tblLook w:val="04A0" w:firstRow="1" w:lastRow="0" w:firstColumn="1" w:lastColumn="0" w:noHBand="0" w:noVBand="1"/>
      </w:tblPr>
      <w:tblGrid>
        <w:gridCol w:w="1710"/>
        <w:gridCol w:w="4230"/>
        <w:gridCol w:w="3415"/>
      </w:tblGrid>
      <w:tr w:rsidR="002A6878" w14:paraId="60CD7AC0" w14:textId="77777777" w:rsidTr="009C1DDE">
        <w:tc>
          <w:tcPr>
            <w:tcW w:w="1710" w:type="dxa"/>
          </w:tcPr>
          <w:p w14:paraId="38B5BE8C" w14:textId="77777777" w:rsidR="002A6878" w:rsidRDefault="002A6878" w:rsidP="009C1DDE">
            <w:r>
              <w:t>Photo File Name</w:t>
            </w:r>
          </w:p>
        </w:tc>
        <w:tc>
          <w:tcPr>
            <w:tcW w:w="4230" w:type="dxa"/>
          </w:tcPr>
          <w:p w14:paraId="2F5BCCC3" w14:textId="77777777" w:rsidR="002A6878" w:rsidRDefault="002A6878" w:rsidP="009C1DDE">
            <w:r>
              <w:t>Caption</w:t>
            </w:r>
          </w:p>
        </w:tc>
        <w:tc>
          <w:tcPr>
            <w:tcW w:w="3415" w:type="dxa"/>
          </w:tcPr>
          <w:p w14:paraId="6FCB2EC0" w14:textId="77777777" w:rsidR="002A6878" w:rsidRDefault="002A6878" w:rsidP="009C1DDE">
            <w:r>
              <w:t>Photo Credit</w:t>
            </w:r>
          </w:p>
        </w:tc>
      </w:tr>
      <w:tr w:rsidR="002A6878" w14:paraId="46B48733" w14:textId="77777777" w:rsidTr="009C1DDE">
        <w:tc>
          <w:tcPr>
            <w:tcW w:w="1710" w:type="dxa"/>
          </w:tcPr>
          <w:p w14:paraId="45EB1375" w14:textId="77777777" w:rsidR="002A6878" w:rsidRDefault="002A6878" w:rsidP="009C1DDE"/>
        </w:tc>
        <w:tc>
          <w:tcPr>
            <w:tcW w:w="4230" w:type="dxa"/>
          </w:tcPr>
          <w:p w14:paraId="66564512" w14:textId="77777777" w:rsidR="002A6878" w:rsidRDefault="002A6878" w:rsidP="009C1DDE"/>
        </w:tc>
        <w:tc>
          <w:tcPr>
            <w:tcW w:w="3415" w:type="dxa"/>
          </w:tcPr>
          <w:p w14:paraId="16A4AE04" w14:textId="77777777" w:rsidR="002A6878" w:rsidRDefault="002A6878" w:rsidP="009C1DDE"/>
        </w:tc>
      </w:tr>
      <w:tr w:rsidR="002A6878" w14:paraId="18F0E90A" w14:textId="77777777" w:rsidTr="009C1DDE">
        <w:tc>
          <w:tcPr>
            <w:tcW w:w="1710" w:type="dxa"/>
          </w:tcPr>
          <w:p w14:paraId="16B38EC4" w14:textId="77777777" w:rsidR="002A6878" w:rsidRDefault="002A6878" w:rsidP="009C1DDE"/>
        </w:tc>
        <w:tc>
          <w:tcPr>
            <w:tcW w:w="4230" w:type="dxa"/>
          </w:tcPr>
          <w:p w14:paraId="0178A383" w14:textId="77777777" w:rsidR="002A6878" w:rsidRDefault="002A6878" w:rsidP="009C1DDE"/>
        </w:tc>
        <w:tc>
          <w:tcPr>
            <w:tcW w:w="3415" w:type="dxa"/>
          </w:tcPr>
          <w:p w14:paraId="0C2595CF" w14:textId="77777777" w:rsidR="002A6878" w:rsidRDefault="002A6878" w:rsidP="009C1DDE"/>
        </w:tc>
      </w:tr>
      <w:tr w:rsidR="002A6878" w14:paraId="31BA9DA4" w14:textId="77777777" w:rsidTr="009C1DDE">
        <w:tc>
          <w:tcPr>
            <w:tcW w:w="1710" w:type="dxa"/>
          </w:tcPr>
          <w:p w14:paraId="6D28E482" w14:textId="77777777" w:rsidR="002A6878" w:rsidRDefault="002A6878" w:rsidP="009C1DDE"/>
        </w:tc>
        <w:tc>
          <w:tcPr>
            <w:tcW w:w="4230" w:type="dxa"/>
          </w:tcPr>
          <w:p w14:paraId="54D33670" w14:textId="77777777" w:rsidR="002A6878" w:rsidRDefault="002A6878" w:rsidP="009C1DDE"/>
        </w:tc>
        <w:tc>
          <w:tcPr>
            <w:tcW w:w="3415" w:type="dxa"/>
          </w:tcPr>
          <w:p w14:paraId="45DC5BCD" w14:textId="77777777" w:rsidR="002A6878" w:rsidRDefault="002A6878" w:rsidP="009C1DDE"/>
        </w:tc>
      </w:tr>
      <w:tr w:rsidR="002A6878" w14:paraId="5DCFF801" w14:textId="77777777" w:rsidTr="009C1DDE">
        <w:tc>
          <w:tcPr>
            <w:tcW w:w="1710" w:type="dxa"/>
          </w:tcPr>
          <w:p w14:paraId="5F3E7212" w14:textId="77777777" w:rsidR="002A6878" w:rsidRDefault="002A6878" w:rsidP="009C1DDE"/>
        </w:tc>
        <w:tc>
          <w:tcPr>
            <w:tcW w:w="4230" w:type="dxa"/>
          </w:tcPr>
          <w:p w14:paraId="79AB000A" w14:textId="77777777" w:rsidR="002A6878" w:rsidRDefault="002A6878" w:rsidP="009C1DDE"/>
        </w:tc>
        <w:tc>
          <w:tcPr>
            <w:tcW w:w="3415" w:type="dxa"/>
          </w:tcPr>
          <w:p w14:paraId="302D883A" w14:textId="77777777" w:rsidR="002A6878" w:rsidRDefault="002A6878" w:rsidP="009C1DDE"/>
        </w:tc>
      </w:tr>
      <w:tr w:rsidR="002A6878" w14:paraId="4E2E9303" w14:textId="77777777" w:rsidTr="009C1DDE">
        <w:tc>
          <w:tcPr>
            <w:tcW w:w="1710" w:type="dxa"/>
          </w:tcPr>
          <w:p w14:paraId="0E6A1D87" w14:textId="77777777" w:rsidR="002A6878" w:rsidRDefault="002A6878" w:rsidP="009C1DDE"/>
        </w:tc>
        <w:tc>
          <w:tcPr>
            <w:tcW w:w="4230" w:type="dxa"/>
          </w:tcPr>
          <w:p w14:paraId="17FB6B62" w14:textId="77777777" w:rsidR="002A6878" w:rsidRDefault="002A6878" w:rsidP="009C1DDE"/>
        </w:tc>
        <w:tc>
          <w:tcPr>
            <w:tcW w:w="3415" w:type="dxa"/>
          </w:tcPr>
          <w:p w14:paraId="23534FF1" w14:textId="77777777" w:rsidR="002A6878" w:rsidRDefault="002A6878" w:rsidP="009C1DDE"/>
        </w:tc>
      </w:tr>
      <w:tr w:rsidR="002A6878" w14:paraId="05780B16" w14:textId="77777777" w:rsidTr="009C1DDE">
        <w:tc>
          <w:tcPr>
            <w:tcW w:w="1710" w:type="dxa"/>
          </w:tcPr>
          <w:p w14:paraId="6BCAB859" w14:textId="77777777" w:rsidR="002A6878" w:rsidRDefault="002A6878" w:rsidP="009C1DDE"/>
        </w:tc>
        <w:tc>
          <w:tcPr>
            <w:tcW w:w="4230" w:type="dxa"/>
          </w:tcPr>
          <w:p w14:paraId="5B0F1B80" w14:textId="77777777" w:rsidR="002A6878" w:rsidRDefault="002A6878" w:rsidP="009C1DDE"/>
        </w:tc>
        <w:tc>
          <w:tcPr>
            <w:tcW w:w="3415" w:type="dxa"/>
          </w:tcPr>
          <w:p w14:paraId="6D9EF05D" w14:textId="77777777" w:rsidR="002A6878" w:rsidRDefault="002A6878" w:rsidP="009C1DDE"/>
        </w:tc>
      </w:tr>
    </w:tbl>
    <w:p w14:paraId="694E02A9" w14:textId="77777777" w:rsidR="002A6878" w:rsidRPr="0051509A" w:rsidRDefault="002A6878" w:rsidP="002A6878"/>
    <w:p w14:paraId="70C90C05" w14:textId="77777777" w:rsidR="002A6878" w:rsidRDefault="002A6878" w:rsidP="002A6878">
      <w:pPr>
        <w:pStyle w:val="Heading2"/>
      </w:pPr>
      <w:r>
        <w:lastRenderedPageBreak/>
        <w:t xml:space="preserve">Research Limitations </w:t>
      </w:r>
    </w:p>
    <w:p w14:paraId="6BDF1AF8" w14:textId="77777777" w:rsidR="002A6878" w:rsidRDefault="002A6878" w:rsidP="002A6878">
      <w:r w:rsidRPr="0051509A">
        <w:t>Note any issues encountered in gathering information and recommendations for filling any additional information gaps.</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2A6878" w14:paraId="53A8969F" w14:textId="77777777" w:rsidTr="009C1DDE">
        <w:tc>
          <w:tcPr>
            <w:tcW w:w="384" w:type="dxa"/>
          </w:tcPr>
          <w:p w14:paraId="691A7F5F" w14:textId="70560993" w:rsidR="002A6878" w:rsidRDefault="00E920FB" w:rsidP="009C1DDE">
            <w:r>
              <w:t xml:space="preserve"> </w:t>
            </w:r>
          </w:p>
        </w:tc>
        <w:tc>
          <w:tcPr>
            <w:tcW w:w="8981" w:type="dxa"/>
          </w:tcPr>
          <w:p w14:paraId="38955347" w14:textId="5CE3FC6E" w:rsidR="002A6878" w:rsidRPr="0022252C" w:rsidRDefault="0022252C" w:rsidP="0022252C">
            <w:pPr>
              <w:rPr>
                <w:rFonts w:ascii="Bookman Old Style" w:hAnsi="Bookman Old Style"/>
              </w:rPr>
            </w:pPr>
            <w:r w:rsidRPr="0022252C">
              <w:rPr>
                <w:rFonts w:ascii="Bookman Old Style" w:hAnsi="Bookman Old Style"/>
              </w:rPr>
              <w:t xml:space="preserve">Aside the insecurity challenges, and the lockdown due to the Covid -19, the lack </w:t>
            </w:r>
          </w:p>
        </w:tc>
      </w:tr>
      <w:tr w:rsidR="002A6878" w14:paraId="19DE6CD9" w14:textId="77777777" w:rsidTr="009C1DDE">
        <w:tc>
          <w:tcPr>
            <w:tcW w:w="384" w:type="dxa"/>
          </w:tcPr>
          <w:p w14:paraId="05A724B6" w14:textId="77777777" w:rsidR="002A6878" w:rsidRDefault="002A6878" w:rsidP="009C1DDE"/>
        </w:tc>
        <w:tc>
          <w:tcPr>
            <w:tcW w:w="8981" w:type="dxa"/>
          </w:tcPr>
          <w:p w14:paraId="78381083" w14:textId="3157E433" w:rsidR="002A6878" w:rsidRPr="0022252C" w:rsidRDefault="0022252C" w:rsidP="00E920FB">
            <w:pPr>
              <w:rPr>
                <w:rFonts w:ascii="Bookman Old Style" w:hAnsi="Bookman Old Style"/>
              </w:rPr>
            </w:pPr>
            <w:r w:rsidRPr="0022252C">
              <w:rPr>
                <w:rFonts w:ascii="Bookman Old Style" w:hAnsi="Bookman Old Style"/>
              </w:rPr>
              <w:t>of rain fall has become a concern</w:t>
            </w:r>
          </w:p>
        </w:tc>
      </w:tr>
      <w:tr w:rsidR="002A6878" w14:paraId="0356C914" w14:textId="77777777" w:rsidTr="009C1DDE">
        <w:tc>
          <w:tcPr>
            <w:tcW w:w="384" w:type="dxa"/>
          </w:tcPr>
          <w:p w14:paraId="05029308" w14:textId="77777777" w:rsidR="002A6878" w:rsidRDefault="002A6878" w:rsidP="009C1DDE"/>
        </w:tc>
        <w:tc>
          <w:tcPr>
            <w:tcW w:w="8981" w:type="dxa"/>
          </w:tcPr>
          <w:p w14:paraId="4ECF5759" w14:textId="115010AC" w:rsidR="002A6878" w:rsidRDefault="002A6878" w:rsidP="009C1DDE"/>
        </w:tc>
      </w:tr>
      <w:tr w:rsidR="002A6878" w14:paraId="5E84CDC8" w14:textId="77777777" w:rsidTr="009C1DDE">
        <w:tc>
          <w:tcPr>
            <w:tcW w:w="384" w:type="dxa"/>
          </w:tcPr>
          <w:p w14:paraId="336CAC47" w14:textId="77777777" w:rsidR="002A6878" w:rsidRDefault="002A6878" w:rsidP="009C1DDE"/>
        </w:tc>
        <w:tc>
          <w:tcPr>
            <w:tcW w:w="8981" w:type="dxa"/>
          </w:tcPr>
          <w:p w14:paraId="6B19F97B" w14:textId="479C5D97" w:rsidR="002A6878" w:rsidRDefault="002A6878" w:rsidP="009C1DDE"/>
        </w:tc>
      </w:tr>
      <w:tr w:rsidR="002A6878" w14:paraId="2BF79B38" w14:textId="77777777" w:rsidTr="009C1DDE">
        <w:tc>
          <w:tcPr>
            <w:tcW w:w="384" w:type="dxa"/>
          </w:tcPr>
          <w:p w14:paraId="27D7534A" w14:textId="77777777" w:rsidR="002A6878" w:rsidRDefault="002A6878" w:rsidP="009C1DDE"/>
        </w:tc>
        <w:tc>
          <w:tcPr>
            <w:tcW w:w="8981" w:type="dxa"/>
          </w:tcPr>
          <w:p w14:paraId="0AA30B5D" w14:textId="77777777" w:rsidR="002A6878" w:rsidRDefault="002A6878" w:rsidP="009C1DDE"/>
        </w:tc>
      </w:tr>
      <w:tr w:rsidR="002A6878" w14:paraId="53FB4BD9" w14:textId="77777777" w:rsidTr="009C1DDE">
        <w:tc>
          <w:tcPr>
            <w:tcW w:w="384" w:type="dxa"/>
          </w:tcPr>
          <w:p w14:paraId="550A822B" w14:textId="77777777" w:rsidR="002A6878" w:rsidRDefault="002A6878" w:rsidP="009C1DDE"/>
        </w:tc>
        <w:tc>
          <w:tcPr>
            <w:tcW w:w="8981" w:type="dxa"/>
          </w:tcPr>
          <w:p w14:paraId="0F3088C3" w14:textId="77777777" w:rsidR="002A6878" w:rsidRDefault="002A6878" w:rsidP="009C1DDE"/>
        </w:tc>
      </w:tr>
      <w:tr w:rsidR="002A6878" w14:paraId="2A08C245" w14:textId="77777777" w:rsidTr="009C1DDE">
        <w:tc>
          <w:tcPr>
            <w:tcW w:w="384" w:type="dxa"/>
          </w:tcPr>
          <w:p w14:paraId="6A99A7B6" w14:textId="77777777" w:rsidR="002A6878" w:rsidRDefault="002A6878" w:rsidP="009C1DDE"/>
        </w:tc>
        <w:tc>
          <w:tcPr>
            <w:tcW w:w="8981" w:type="dxa"/>
          </w:tcPr>
          <w:p w14:paraId="23C3CFD4" w14:textId="77777777" w:rsidR="002A6878" w:rsidRDefault="002A6878" w:rsidP="009C1DDE"/>
        </w:tc>
      </w:tr>
    </w:tbl>
    <w:p w14:paraId="2567E5D9" w14:textId="77777777" w:rsidR="00BE7DE6" w:rsidRDefault="00BE7DE6" w:rsidP="0088538D">
      <w:pPr>
        <w:pStyle w:val="Heading1"/>
      </w:pPr>
    </w:p>
    <w:p w14:paraId="650E43C8" w14:textId="3AB3A6D3" w:rsidR="00BE7DE6" w:rsidRDefault="00BE7DE6" w:rsidP="00C847D5">
      <w:pPr>
        <w:pStyle w:val="Heading1"/>
        <w:ind w:left="6480" w:firstLine="720"/>
      </w:pPr>
    </w:p>
    <w:p w14:paraId="1913B94F" w14:textId="24B8B835" w:rsidR="00003527" w:rsidRDefault="00003527" w:rsidP="00003527"/>
    <w:p w14:paraId="5D7F9F0C" w14:textId="04056861" w:rsidR="00003527" w:rsidRDefault="00003527" w:rsidP="00003527"/>
    <w:p w14:paraId="5E81FC9F" w14:textId="3BC5401F" w:rsidR="00003527" w:rsidRDefault="00003527" w:rsidP="00003527"/>
    <w:p w14:paraId="1939AF5E" w14:textId="55097546" w:rsidR="00003527" w:rsidRDefault="00003527" w:rsidP="00003527"/>
    <w:p w14:paraId="66E4ED3F" w14:textId="77777777" w:rsidR="00003527" w:rsidRPr="00003527" w:rsidRDefault="00003527" w:rsidP="00003527"/>
    <w:p w14:paraId="4CD347F0" w14:textId="463D676F" w:rsidR="000A59B6" w:rsidRDefault="000A59B6" w:rsidP="000A59B6">
      <w:pPr>
        <w:pStyle w:val="Heading1"/>
        <w:ind w:left="1440" w:firstLine="720"/>
      </w:pPr>
      <w:r w:rsidRPr="000A59B6">
        <w:rPr>
          <w:noProof/>
          <w:lang w:val="en-GB" w:eastAsia="en-GB"/>
        </w:rPr>
        <w:lastRenderedPageBreak/>
        <w:drawing>
          <wp:inline distT="0" distB="0" distL="0" distR="0" wp14:anchorId="103C71CD" wp14:editId="620F3CD5">
            <wp:extent cx="5381625" cy="4298950"/>
            <wp:effectExtent l="0" t="0" r="9525" b="6350"/>
            <wp:docPr id="1" name="Picture 1" descr="C:\Users\Emilia\Downloads\1c. MOSAIC Logo with TAGLINE for SCREEN - Horizontal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Downloads\1c. MOSAIC Logo with TAGLINE for SCREEN - Horizontal JPG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346" cy="4299526"/>
                    </a:xfrm>
                    <a:prstGeom prst="rect">
                      <a:avLst/>
                    </a:prstGeom>
                    <a:noFill/>
                    <a:ln>
                      <a:noFill/>
                    </a:ln>
                  </pic:spPr>
                </pic:pic>
              </a:graphicData>
            </a:graphic>
          </wp:inline>
        </w:drawing>
      </w:r>
    </w:p>
    <w:p w14:paraId="089D5294" w14:textId="607B9E59" w:rsidR="0088538D" w:rsidRDefault="0088538D" w:rsidP="0088538D">
      <w:pPr>
        <w:pStyle w:val="Heading1"/>
      </w:pPr>
      <w:r>
        <w:t>Narrative Analysis (Covid19 Quick Survey-Nigeria)</w:t>
      </w:r>
      <w:r w:rsidR="002E7C0C">
        <w:t>4</w:t>
      </w:r>
      <w:r w:rsidR="002E7C0C" w:rsidRPr="002E7C0C">
        <w:rPr>
          <w:vertAlign w:val="superscript"/>
        </w:rPr>
        <w:t>th</w:t>
      </w:r>
      <w:r w:rsidR="002E7C0C">
        <w:t xml:space="preserve"> Week</w:t>
      </w:r>
    </w:p>
    <w:p w14:paraId="1675BE80" w14:textId="77777777" w:rsidR="0088538D" w:rsidRDefault="0088538D" w:rsidP="0088538D">
      <w:pPr>
        <w:spacing w:after="0"/>
      </w:pPr>
      <w:r w:rsidRPr="0008287B">
        <w:rPr>
          <w:b/>
          <w:bCs/>
        </w:rPr>
        <w:t>Description</w:t>
      </w:r>
      <w:r>
        <w:t>: R</w:t>
      </w:r>
      <w:r w:rsidRPr="00F15983">
        <w:t>eporting summary</w:t>
      </w:r>
      <w:r>
        <w:t xml:space="preserve"> that provides analysis of qualitative and quantitative data captured during the collection period. D</w:t>
      </w:r>
      <w:r w:rsidRPr="00F15983">
        <w:t>ata collection partner</w:t>
      </w:r>
      <w:r>
        <w:t xml:space="preserve">s are expected to </w:t>
      </w:r>
      <w:r w:rsidRPr="00707AB8">
        <w:t>provide summary of key points and if applicable: quotes, photos and research limitations for biweekly rep</w:t>
      </w:r>
      <w:r w:rsidRPr="00F15983">
        <w:t>orting</w:t>
      </w:r>
      <w:r>
        <w:t xml:space="preserve"> period. </w:t>
      </w:r>
    </w:p>
    <w:p w14:paraId="3E19F9F5" w14:textId="4B2CF2DA" w:rsidR="0088538D" w:rsidRDefault="0088538D" w:rsidP="0088538D">
      <w:pPr>
        <w:spacing w:after="0"/>
      </w:pPr>
      <w:r>
        <w:rPr>
          <w:b/>
          <w:bCs/>
        </w:rPr>
        <w:t xml:space="preserve">Reporting Frequency: </w:t>
      </w:r>
      <w:r>
        <w:t xml:space="preserve">Biweekly (July </w:t>
      </w:r>
      <w:r w:rsidR="00BD05A1">
        <w:t>21</w:t>
      </w:r>
      <w:r>
        <w:t>)</w:t>
      </w:r>
    </w:p>
    <w:p w14:paraId="05971475" w14:textId="77777777" w:rsidR="0088538D" w:rsidRDefault="0088538D" w:rsidP="0088538D">
      <w:pPr>
        <w:spacing w:after="0"/>
      </w:pPr>
      <w:r w:rsidRPr="000D496A">
        <w:rPr>
          <w:b/>
          <w:bCs/>
        </w:rPr>
        <w:t>Reporting Method</w:t>
      </w:r>
      <w:r>
        <w:t>: A reporting survey will be created in Kobo toolbox to be completed by research partners.</w:t>
      </w:r>
    </w:p>
    <w:tbl>
      <w:tblPr>
        <w:tblStyle w:val="TableGrid"/>
        <w:tblW w:w="0" w:type="auto"/>
        <w:tblCellMar>
          <w:left w:w="0" w:type="dxa"/>
          <w:right w:w="0" w:type="dxa"/>
        </w:tblCellMar>
        <w:tblLook w:val="04A0" w:firstRow="1" w:lastRow="0" w:firstColumn="1" w:lastColumn="0" w:noHBand="0" w:noVBand="1"/>
      </w:tblPr>
      <w:tblGrid>
        <w:gridCol w:w="4675"/>
        <w:gridCol w:w="4539"/>
      </w:tblGrid>
      <w:tr w:rsidR="0088538D" w14:paraId="62DA305B" w14:textId="77777777" w:rsidTr="009C1DDE">
        <w:tc>
          <w:tcPr>
            <w:tcW w:w="4675" w:type="dxa"/>
          </w:tcPr>
          <w:p w14:paraId="0FF887ED" w14:textId="77777777" w:rsidR="0088538D" w:rsidRDefault="0088538D" w:rsidP="009C1DDE">
            <w:pPr>
              <w:jc w:val="both"/>
            </w:pPr>
            <w:r>
              <w:t>Date of Reporting:</w:t>
            </w:r>
          </w:p>
        </w:tc>
        <w:tc>
          <w:tcPr>
            <w:tcW w:w="4539" w:type="dxa"/>
          </w:tcPr>
          <w:p w14:paraId="4C834425" w14:textId="010B81ED" w:rsidR="0088538D" w:rsidRPr="00003527" w:rsidRDefault="00BD05A1" w:rsidP="009C1DDE">
            <w:pPr>
              <w:rPr>
                <w:rFonts w:ascii="Bookman Old Style" w:hAnsi="Bookman Old Style"/>
              </w:rPr>
            </w:pPr>
            <w:r w:rsidRPr="00003527">
              <w:rPr>
                <w:rFonts w:ascii="Bookman Old Style" w:hAnsi="Bookman Old Style"/>
              </w:rPr>
              <w:t>21st</w:t>
            </w:r>
            <w:r w:rsidR="0077776B" w:rsidRPr="00003527">
              <w:rPr>
                <w:rFonts w:ascii="Bookman Old Style" w:hAnsi="Bookman Old Style"/>
              </w:rPr>
              <w:t xml:space="preserve"> </w:t>
            </w:r>
            <w:r w:rsidR="0088538D" w:rsidRPr="00003527">
              <w:rPr>
                <w:rFonts w:ascii="Bookman Old Style" w:hAnsi="Bookman Old Style"/>
              </w:rPr>
              <w:t>July , 2020</w:t>
            </w:r>
          </w:p>
        </w:tc>
      </w:tr>
      <w:tr w:rsidR="0088538D" w14:paraId="56587875" w14:textId="77777777" w:rsidTr="009C1DDE">
        <w:tc>
          <w:tcPr>
            <w:tcW w:w="4675" w:type="dxa"/>
          </w:tcPr>
          <w:p w14:paraId="677E08FE" w14:textId="77777777" w:rsidR="0088538D" w:rsidRDefault="0088538D" w:rsidP="009C1DDE">
            <w:pPr>
              <w:jc w:val="both"/>
            </w:pPr>
            <w:r>
              <w:t>Data Collection Partner (Organization):</w:t>
            </w:r>
          </w:p>
        </w:tc>
        <w:tc>
          <w:tcPr>
            <w:tcW w:w="4539" w:type="dxa"/>
          </w:tcPr>
          <w:p w14:paraId="692BF4BA" w14:textId="77777777" w:rsidR="0088538D" w:rsidRPr="00003527" w:rsidRDefault="0088538D" w:rsidP="009C1DDE">
            <w:pPr>
              <w:rPr>
                <w:rFonts w:ascii="Bookman Old Style" w:hAnsi="Bookman Old Style"/>
              </w:rPr>
            </w:pPr>
            <w:r w:rsidRPr="00003527">
              <w:rPr>
                <w:rFonts w:ascii="Bookman Old Style" w:hAnsi="Bookman Old Style"/>
              </w:rPr>
              <w:t>Emily Achor</w:t>
            </w:r>
          </w:p>
        </w:tc>
      </w:tr>
      <w:tr w:rsidR="0088538D" w14:paraId="1F092FDA" w14:textId="77777777" w:rsidTr="009C1DDE">
        <w:tc>
          <w:tcPr>
            <w:tcW w:w="4675" w:type="dxa"/>
          </w:tcPr>
          <w:p w14:paraId="1B120822" w14:textId="77777777" w:rsidR="0088538D" w:rsidRDefault="0088538D" w:rsidP="009C1DDE">
            <w:pPr>
              <w:jc w:val="both"/>
            </w:pPr>
            <w:r>
              <w:t>Individual Completing Report (Full Name, Title):</w:t>
            </w:r>
          </w:p>
        </w:tc>
        <w:tc>
          <w:tcPr>
            <w:tcW w:w="4539" w:type="dxa"/>
          </w:tcPr>
          <w:p w14:paraId="1DCEBBD9" w14:textId="50107094" w:rsidR="0088538D" w:rsidRDefault="0088538D" w:rsidP="009C1DDE"/>
        </w:tc>
      </w:tr>
      <w:tr w:rsidR="0088538D" w14:paraId="2A296F43" w14:textId="77777777" w:rsidTr="009C1DDE">
        <w:tc>
          <w:tcPr>
            <w:tcW w:w="4675" w:type="dxa"/>
          </w:tcPr>
          <w:p w14:paraId="3E7D84A1" w14:textId="77777777" w:rsidR="0088538D" w:rsidRDefault="0088538D" w:rsidP="009C1DDE">
            <w:pPr>
              <w:jc w:val="both"/>
            </w:pPr>
            <w:r>
              <w:t>Geographic Context (Country, Subnational)</w:t>
            </w:r>
          </w:p>
        </w:tc>
        <w:tc>
          <w:tcPr>
            <w:tcW w:w="4539" w:type="dxa"/>
          </w:tcPr>
          <w:p w14:paraId="7055E46F" w14:textId="55B8CC26" w:rsidR="0088538D" w:rsidRPr="00003527" w:rsidRDefault="0088538D" w:rsidP="009C1DDE">
            <w:pPr>
              <w:rPr>
                <w:rFonts w:ascii="Bookman Old Style" w:hAnsi="Bookman Old Style"/>
              </w:rPr>
            </w:pPr>
            <w:r w:rsidRPr="00003527">
              <w:rPr>
                <w:rFonts w:ascii="Bookman Old Style" w:hAnsi="Bookman Old Style"/>
              </w:rPr>
              <w:t xml:space="preserve"> </w:t>
            </w:r>
            <w:r w:rsidR="00CB154A" w:rsidRPr="00003527">
              <w:rPr>
                <w:rFonts w:ascii="Bookman Old Style" w:hAnsi="Bookman Old Style"/>
              </w:rPr>
              <w:t>Osun</w:t>
            </w:r>
          </w:p>
        </w:tc>
      </w:tr>
      <w:tr w:rsidR="0088538D" w14:paraId="2F7D745A" w14:textId="77777777" w:rsidTr="009C1DDE">
        <w:trPr>
          <w:trHeight w:val="510"/>
        </w:trPr>
        <w:tc>
          <w:tcPr>
            <w:tcW w:w="4675" w:type="dxa"/>
          </w:tcPr>
          <w:p w14:paraId="129E176A" w14:textId="77777777" w:rsidR="0088538D" w:rsidRPr="000C0AEB" w:rsidRDefault="0088538D" w:rsidP="009C1DDE">
            <w:pPr>
              <w:rPr>
                <w:rFonts w:ascii="Calibri" w:hAnsi="Calibri" w:cs="Calibri"/>
              </w:rPr>
            </w:pPr>
            <w:r>
              <w:t>How many key informants are you synthesizing information from? [Integer]</w:t>
            </w:r>
          </w:p>
        </w:tc>
        <w:tc>
          <w:tcPr>
            <w:tcW w:w="4539" w:type="dxa"/>
          </w:tcPr>
          <w:p w14:paraId="55F4E837" w14:textId="77777777" w:rsidR="0088538D" w:rsidRPr="00003527" w:rsidRDefault="0088538D" w:rsidP="009C1DDE">
            <w:pPr>
              <w:rPr>
                <w:rFonts w:ascii="Bookman Old Style" w:hAnsi="Bookman Old Style"/>
              </w:rPr>
            </w:pPr>
            <w:r w:rsidRPr="00003527">
              <w:rPr>
                <w:rFonts w:ascii="Bookman Old Style" w:hAnsi="Bookman Old Style"/>
              </w:rPr>
              <w:t>1</w:t>
            </w:r>
          </w:p>
        </w:tc>
      </w:tr>
      <w:tr w:rsidR="0088538D" w14:paraId="5A5D51E2" w14:textId="77777777" w:rsidTr="009C1DDE">
        <w:trPr>
          <w:trHeight w:val="2720"/>
        </w:trPr>
        <w:tc>
          <w:tcPr>
            <w:tcW w:w="4675" w:type="dxa"/>
          </w:tcPr>
          <w:p w14:paraId="7AE56986" w14:textId="77777777" w:rsidR="0088538D" w:rsidRDefault="0088538D" w:rsidP="009C1DDE">
            <w:r>
              <w:lastRenderedPageBreak/>
              <w:t>What were their roles? Select all that apply</w:t>
            </w:r>
          </w:p>
          <w:p w14:paraId="4E0E28CC"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Owner of tunnel/pit/hill (license holder)</w:t>
            </w:r>
          </w:p>
          <w:p w14:paraId="10400256"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State agent (government-affiliate)</w:t>
            </w:r>
          </w:p>
          <w:p w14:paraId="02A66A1F"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Buyer (purchaser of mineral)</w:t>
            </w:r>
          </w:p>
          <w:p w14:paraId="4541E8AD"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Exporter (sale of goods out of country)</w:t>
            </w:r>
          </w:p>
          <w:p w14:paraId="0C87FE48"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 xml:space="preserve">Customary authority </w:t>
            </w:r>
          </w:p>
          <w:p w14:paraId="5832DAEF"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Civil Society</w:t>
            </w:r>
          </w:p>
          <w:p w14:paraId="3205E74E"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Non-governmental organization</w:t>
            </w:r>
          </w:p>
          <w:p w14:paraId="27876511" w14:textId="77777777" w:rsidR="0088538D" w:rsidRPr="000C0AEB" w:rsidRDefault="0088538D" w:rsidP="009C1DDE">
            <w:pPr>
              <w:pStyle w:val="ListParagraph"/>
              <w:numPr>
                <w:ilvl w:val="0"/>
                <w:numId w:val="5"/>
              </w:numPr>
              <w:rPr>
                <w:rFonts w:ascii="Calibri" w:hAnsi="Calibri" w:cs="Calibri"/>
              </w:rPr>
            </w:pPr>
            <w:r w:rsidRPr="000C0AEB">
              <w:rPr>
                <w:rFonts w:ascii="Calibri" w:hAnsi="Calibri" w:cs="Calibri"/>
              </w:rPr>
              <w:t xml:space="preserve">Private Business </w:t>
            </w:r>
          </w:p>
          <w:p w14:paraId="103D0CD4" w14:textId="77777777" w:rsidR="0088538D" w:rsidRDefault="0088538D" w:rsidP="009C1DDE">
            <w:pPr>
              <w:pStyle w:val="ListParagraph"/>
              <w:numPr>
                <w:ilvl w:val="0"/>
                <w:numId w:val="5"/>
              </w:numPr>
            </w:pPr>
            <w:r w:rsidRPr="000C0AEB">
              <w:rPr>
                <w:rFonts w:ascii="Calibri" w:hAnsi="Calibri" w:cs="Calibri"/>
              </w:rPr>
              <w:t>Other, specify</w:t>
            </w:r>
          </w:p>
        </w:tc>
        <w:tc>
          <w:tcPr>
            <w:tcW w:w="4539" w:type="dxa"/>
          </w:tcPr>
          <w:p w14:paraId="1121D7B7" w14:textId="149FFF21" w:rsidR="0088538D" w:rsidRPr="00003527" w:rsidRDefault="0077776B" w:rsidP="009C1DDE">
            <w:pPr>
              <w:rPr>
                <w:rFonts w:ascii="Bookman Old Style" w:hAnsi="Bookman Old Style"/>
              </w:rPr>
            </w:pPr>
            <w:r w:rsidRPr="00003527">
              <w:rPr>
                <w:rFonts w:ascii="Bookman Old Style" w:hAnsi="Bookman Old Style"/>
              </w:rPr>
              <w:t>Head of Mining Team, Processor, lice</w:t>
            </w:r>
            <w:r w:rsidR="0045273D" w:rsidRPr="00003527">
              <w:rPr>
                <w:rFonts w:ascii="Bookman Old Style" w:hAnsi="Bookman Old Style"/>
              </w:rPr>
              <w:t>nse holder, State Agent, Jigger</w:t>
            </w:r>
          </w:p>
        </w:tc>
      </w:tr>
      <w:tr w:rsidR="0088538D" w14:paraId="720BF311" w14:textId="77777777" w:rsidTr="009C1DDE">
        <w:tc>
          <w:tcPr>
            <w:tcW w:w="4675" w:type="dxa"/>
          </w:tcPr>
          <w:p w14:paraId="491B331A" w14:textId="77777777" w:rsidR="0088538D" w:rsidRDefault="0088538D" w:rsidP="009C1DDE">
            <w:r>
              <w:t>Relevant minerals in key informant interviews</w:t>
            </w:r>
          </w:p>
          <w:p w14:paraId="33844AC8"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Colored Gemstone (if yes, specify)</w:t>
            </w:r>
          </w:p>
          <w:p w14:paraId="7535A86E"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Diamond</w:t>
            </w:r>
          </w:p>
          <w:p w14:paraId="268B72A2"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Gold</w:t>
            </w:r>
          </w:p>
          <w:p w14:paraId="4EB96F44"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Sand</w:t>
            </w:r>
          </w:p>
          <w:p w14:paraId="3AEE694E"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Stone Aggregate (Gravel)</w:t>
            </w:r>
          </w:p>
          <w:p w14:paraId="674ABADD"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Tin (</w:t>
            </w:r>
            <w:proofErr w:type="spellStart"/>
            <w:r w:rsidRPr="000C0AEB">
              <w:rPr>
                <w:rFonts w:ascii="Calibri" w:hAnsi="Calibri" w:cs="Calibri"/>
              </w:rPr>
              <w:t>Cassiterite</w:t>
            </w:r>
            <w:proofErr w:type="spellEnd"/>
            <w:r w:rsidRPr="000C0AEB">
              <w:rPr>
                <w:rFonts w:ascii="Calibri" w:hAnsi="Calibri" w:cs="Calibri"/>
              </w:rPr>
              <w:t>)</w:t>
            </w:r>
          </w:p>
          <w:p w14:paraId="38EF8ED8"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Tantalum (</w:t>
            </w:r>
            <w:proofErr w:type="spellStart"/>
            <w:r w:rsidRPr="000C0AEB">
              <w:rPr>
                <w:rFonts w:ascii="Calibri" w:hAnsi="Calibri" w:cs="Calibri"/>
              </w:rPr>
              <w:t>Coltan</w:t>
            </w:r>
            <w:proofErr w:type="spellEnd"/>
            <w:r w:rsidRPr="000C0AEB">
              <w:rPr>
                <w:rFonts w:ascii="Calibri" w:hAnsi="Calibri" w:cs="Calibri"/>
              </w:rPr>
              <w:t>)</w:t>
            </w:r>
          </w:p>
          <w:p w14:paraId="5947D726" w14:textId="77777777" w:rsidR="0088538D" w:rsidRDefault="0088538D" w:rsidP="009C1DDE">
            <w:pPr>
              <w:pStyle w:val="ListParagraph"/>
              <w:numPr>
                <w:ilvl w:val="0"/>
                <w:numId w:val="6"/>
              </w:numPr>
              <w:contextualSpacing w:val="0"/>
              <w:rPr>
                <w:rFonts w:ascii="Calibri" w:hAnsi="Calibri" w:cs="Calibri"/>
              </w:rPr>
            </w:pPr>
            <w:r w:rsidRPr="000C0AEB">
              <w:rPr>
                <w:rFonts w:ascii="Calibri" w:hAnsi="Calibri" w:cs="Calibri"/>
              </w:rPr>
              <w:t xml:space="preserve">Tungsten (Wolframite)  </w:t>
            </w:r>
          </w:p>
          <w:p w14:paraId="3415AF1D" w14:textId="77777777" w:rsidR="0088538D" w:rsidRPr="000C0AEB" w:rsidRDefault="0088538D" w:rsidP="009C1DDE">
            <w:pPr>
              <w:pStyle w:val="ListParagraph"/>
              <w:numPr>
                <w:ilvl w:val="0"/>
                <w:numId w:val="6"/>
              </w:numPr>
              <w:contextualSpacing w:val="0"/>
              <w:rPr>
                <w:rFonts w:ascii="Calibri" w:hAnsi="Calibri" w:cs="Calibri"/>
              </w:rPr>
            </w:pPr>
            <w:r w:rsidRPr="000C0AEB">
              <w:rPr>
                <w:rFonts w:ascii="Calibri" w:hAnsi="Calibri" w:cs="Calibri"/>
              </w:rPr>
              <w:t>Other, specify</w:t>
            </w:r>
          </w:p>
        </w:tc>
        <w:tc>
          <w:tcPr>
            <w:tcW w:w="4539" w:type="dxa"/>
          </w:tcPr>
          <w:p w14:paraId="3EEBAB00" w14:textId="408ECB8A" w:rsidR="0088538D" w:rsidRPr="00003527" w:rsidRDefault="0077776B" w:rsidP="009C1DDE">
            <w:pPr>
              <w:rPr>
                <w:rFonts w:ascii="Bookman Old Style" w:hAnsi="Bookman Old Style"/>
              </w:rPr>
            </w:pPr>
            <w:r w:rsidRPr="00003527">
              <w:rPr>
                <w:rFonts w:ascii="Bookman Old Style" w:hAnsi="Bookman Old Style"/>
              </w:rPr>
              <w:t>Gold</w:t>
            </w:r>
          </w:p>
        </w:tc>
      </w:tr>
    </w:tbl>
    <w:p w14:paraId="4F78CBBC" w14:textId="77777777" w:rsidR="0088538D" w:rsidRDefault="0088538D" w:rsidP="0088538D"/>
    <w:p w14:paraId="0343BAAA" w14:textId="77777777" w:rsidR="0077776B" w:rsidRDefault="0077776B" w:rsidP="0088538D">
      <w:pPr>
        <w:pStyle w:val="Heading2"/>
      </w:pPr>
    </w:p>
    <w:p w14:paraId="7A07281F" w14:textId="77777777" w:rsidR="0077776B" w:rsidRDefault="0077776B" w:rsidP="0088538D">
      <w:pPr>
        <w:pStyle w:val="Heading2"/>
      </w:pPr>
    </w:p>
    <w:p w14:paraId="7F236049" w14:textId="77777777" w:rsidR="0077776B" w:rsidRDefault="0077776B" w:rsidP="0088538D">
      <w:pPr>
        <w:pStyle w:val="Heading2"/>
      </w:pPr>
    </w:p>
    <w:p w14:paraId="682CCF2D" w14:textId="7F9B2D3C" w:rsidR="0088538D" w:rsidRDefault="0088538D" w:rsidP="0088538D">
      <w:pPr>
        <w:pStyle w:val="Heading2"/>
      </w:pPr>
      <w:r>
        <w:t>Synthesis of Key Informant Response</w:t>
      </w:r>
    </w:p>
    <w:p w14:paraId="1A14D00F" w14:textId="77777777" w:rsidR="0088538D" w:rsidRDefault="0088538D" w:rsidP="0088538D">
      <w:r>
        <w:t xml:space="preserve">Of all key informants interviewed during this period, provide a summary of key insights for each research category based on key informant questions. </w:t>
      </w:r>
    </w:p>
    <w:tbl>
      <w:tblPr>
        <w:tblStyle w:val="TableGrid"/>
        <w:tblW w:w="0" w:type="auto"/>
        <w:tblLook w:val="04A0" w:firstRow="1" w:lastRow="0" w:firstColumn="1" w:lastColumn="0" w:noHBand="0" w:noVBand="1"/>
      </w:tblPr>
      <w:tblGrid>
        <w:gridCol w:w="4675"/>
        <w:gridCol w:w="4675"/>
      </w:tblGrid>
      <w:tr w:rsidR="0088538D" w14:paraId="32DB6875" w14:textId="77777777" w:rsidTr="009C1DDE">
        <w:tc>
          <w:tcPr>
            <w:tcW w:w="9350" w:type="dxa"/>
            <w:gridSpan w:val="2"/>
          </w:tcPr>
          <w:p w14:paraId="2B7E99B4" w14:textId="77777777" w:rsidR="0088538D" w:rsidRPr="00F24495" w:rsidRDefault="0088538D" w:rsidP="009C1DDE">
            <w:pPr>
              <w:rPr>
                <w:b/>
                <w:bCs/>
                <w:i/>
                <w:iCs/>
              </w:rPr>
            </w:pPr>
            <w:r w:rsidRPr="00F24495">
              <w:rPr>
                <w:b/>
                <w:bCs/>
                <w:i/>
                <w:iCs/>
              </w:rPr>
              <w:t>Health &amp; Safety</w:t>
            </w:r>
          </w:p>
        </w:tc>
      </w:tr>
      <w:tr w:rsidR="0088538D" w14:paraId="3F56704B" w14:textId="77777777" w:rsidTr="009C1DDE">
        <w:tc>
          <w:tcPr>
            <w:tcW w:w="4675" w:type="dxa"/>
          </w:tcPr>
          <w:p w14:paraId="264310B8" w14:textId="77777777" w:rsidR="0088538D" w:rsidRDefault="0088538D" w:rsidP="009C1DDE">
            <w:pPr>
              <w:rPr>
                <w:i/>
                <w:iCs/>
              </w:rPr>
            </w:pPr>
            <w:r>
              <w:rPr>
                <w:i/>
                <w:iCs/>
              </w:rPr>
              <w:t>Note any prevalence of COVID-19 in mining communities</w:t>
            </w:r>
          </w:p>
          <w:p w14:paraId="75E52FDE" w14:textId="77777777" w:rsidR="0088538D" w:rsidRDefault="0088538D" w:rsidP="009C1DDE">
            <w:pPr>
              <w:rPr>
                <w:i/>
                <w:iCs/>
              </w:rPr>
            </w:pPr>
            <w:r>
              <w:rPr>
                <w:i/>
                <w:iCs/>
              </w:rPr>
              <w:t xml:space="preserve">ASM </w:t>
            </w:r>
            <w:proofErr w:type="gramStart"/>
            <w:r>
              <w:rPr>
                <w:i/>
                <w:iCs/>
              </w:rPr>
              <w:t>operators</w:t>
            </w:r>
            <w:proofErr w:type="gramEnd"/>
            <w:r>
              <w:rPr>
                <w:i/>
                <w:iCs/>
              </w:rPr>
              <w:t xml:space="preserve"> compliance with government restrictions &amp; practices to limit spread. </w:t>
            </w:r>
          </w:p>
          <w:p w14:paraId="746A4D5C" w14:textId="77777777" w:rsidR="0088538D" w:rsidRDefault="0088538D" w:rsidP="009C1DDE">
            <w:pPr>
              <w:rPr>
                <w:i/>
                <w:iCs/>
              </w:rPr>
            </w:pPr>
            <w:r>
              <w:rPr>
                <w:i/>
                <w:iCs/>
              </w:rPr>
              <w:t>Any key gaps, needs and risks in COVID health response</w:t>
            </w:r>
          </w:p>
        </w:tc>
        <w:tc>
          <w:tcPr>
            <w:tcW w:w="4675" w:type="dxa"/>
          </w:tcPr>
          <w:p w14:paraId="746A53C9" w14:textId="6564DBCC" w:rsidR="0088538D" w:rsidRPr="00AB4CA7" w:rsidRDefault="00ED5744" w:rsidP="00AB4CA7">
            <w:pPr>
              <w:jc w:val="both"/>
              <w:rPr>
                <w:rFonts w:ascii="Bookman Old Style" w:hAnsi="Bookman Old Style"/>
              </w:rPr>
            </w:pPr>
            <w:r w:rsidRPr="00AB4CA7">
              <w:rPr>
                <w:rFonts w:ascii="Bookman Old Style" w:hAnsi="Bookman Old Style"/>
              </w:rPr>
              <w:t xml:space="preserve">The state has an increasing </w:t>
            </w:r>
            <w:r w:rsidR="00CD7127" w:rsidRPr="00AB4CA7">
              <w:rPr>
                <w:rFonts w:ascii="Bookman Old Style" w:hAnsi="Bookman Old Style"/>
              </w:rPr>
              <w:t xml:space="preserve">number of </w:t>
            </w:r>
            <w:r w:rsidR="00AB4CA7" w:rsidRPr="00AB4CA7">
              <w:rPr>
                <w:rFonts w:ascii="Bookman Old Style" w:hAnsi="Bookman Old Style"/>
              </w:rPr>
              <w:t>Covid</w:t>
            </w:r>
            <w:r w:rsidR="00CD7127" w:rsidRPr="00AB4CA7">
              <w:rPr>
                <w:rFonts w:ascii="Bookman Old Style" w:hAnsi="Bookman Old Style"/>
              </w:rPr>
              <w:t xml:space="preserve"> reported cases. Though there are no known cases in the mining community </w:t>
            </w:r>
          </w:p>
          <w:p w14:paraId="2D26AA0D" w14:textId="69510523" w:rsidR="00AB4CA7" w:rsidRPr="00F24495" w:rsidRDefault="00AB4CA7" w:rsidP="00AB4CA7">
            <w:pPr>
              <w:jc w:val="both"/>
            </w:pPr>
            <w:r w:rsidRPr="00AB4CA7">
              <w:rPr>
                <w:rFonts w:ascii="Bookman Old Style" w:hAnsi="Bookman Old Style"/>
              </w:rPr>
              <w:t>The state government is said to have enforced a compulsory wearing of face mask before getting into public areas and the washing of hands and the observing social distancing.</w:t>
            </w:r>
            <w:r>
              <w:t xml:space="preserve"> </w:t>
            </w:r>
          </w:p>
        </w:tc>
      </w:tr>
      <w:tr w:rsidR="0088538D" w14:paraId="1E5BB01C" w14:textId="77777777" w:rsidTr="009C1DDE">
        <w:tc>
          <w:tcPr>
            <w:tcW w:w="9350" w:type="dxa"/>
            <w:gridSpan w:val="2"/>
          </w:tcPr>
          <w:p w14:paraId="721EB03B" w14:textId="77777777" w:rsidR="0088538D" w:rsidRPr="00F24495" w:rsidRDefault="0088538D" w:rsidP="009C1DDE">
            <w:pPr>
              <w:rPr>
                <w:b/>
                <w:bCs/>
                <w:i/>
                <w:iCs/>
              </w:rPr>
            </w:pPr>
            <w:r w:rsidRPr="00F24495">
              <w:rPr>
                <w:b/>
                <w:bCs/>
                <w:i/>
                <w:iCs/>
              </w:rPr>
              <w:t>Gender</w:t>
            </w:r>
          </w:p>
        </w:tc>
      </w:tr>
      <w:tr w:rsidR="0088538D" w14:paraId="33F48402" w14:textId="77777777" w:rsidTr="009C1DDE">
        <w:tc>
          <w:tcPr>
            <w:tcW w:w="4675" w:type="dxa"/>
          </w:tcPr>
          <w:p w14:paraId="3E7FF292" w14:textId="77777777" w:rsidR="0088538D" w:rsidRDefault="0088538D" w:rsidP="009C1DDE">
            <w:pPr>
              <w:rPr>
                <w:i/>
                <w:iCs/>
              </w:rPr>
            </w:pPr>
            <w:r>
              <w:rPr>
                <w:i/>
                <w:iCs/>
              </w:rPr>
              <w:t>Note any changes to men &amp; women’s roles in ASM sector and any emerging vulnerabilities</w:t>
            </w:r>
          </w:p>
        </w:tc>
        <w:tc>
          <w:tcPr>
            <w:tcW w:w="4675" w:type="dxa"/>
          </w:tcPr>
          <w:p w14:paraId="4D89A10E" w14:textId="32383C12" w:rsidR="0088538D" w:rsidRPr="00CB66C4" w:rsidRDefault="00AB4CA7" w:rsidP="009C1DDE">
            <w:pPr>
              <w:rPr>
                <w:rFonts w:ascii="Bookman Old Style" w:hAnsi="Bookman Old Style"/>
                <w:iCs/>
              </w:rPr>
            </w:pPr>
            <w:r w:rsidRPr="00CB66C4">
              <w:rPr>
                <w:rFonts w:ascii="Bookman Old Style" w:hAnsi="Bookman Old Style"/>
                <w:iCs/>
              </w:rPr>
              <w:t xml:space="preserve">The roles of women has remained washing, panning while the men are involved in digging and transportation of ore </w:t>
            </w:r>
          </w:p>
        </w:tc>
      </w:tr>
      <w:tr w:rsidR="0088538D" w14:paraId="2BEC41A8" w14:textId="77777777" w:rsidTr="009C1DDE">
        <w:tc>
          <w:tcPr>
            <w:tcW w:w="9350" w:type="dxa"/>
            <w:gridSpan w:val="2"/>
          </w:tcPr>
          <w:p w14:paraId="4679061C" w14:textId="77777777" w:rsidR="0088538D" w:rsidRPr="00F24495" w:rsidRDefault="0088538D" w:rsidP="009C1DDE">
            <w:pPr>
              <w:rPr>
                <w:b/>
                <w:bCs/>
                <w:i/>
                <w:iCs/>
              </w:rPr>
            </w:pPr>
            <w:r w:rsidRPr="00F24495">
              <w:rPr>
                <w:b/>
                <w:bCs/>
                <w:i/>
                <w:iCs/>
              </w:rPr>
              <w:t>Human Security</w:t>
            </w:r>
          </w:p>
        </w:tc>
      </w:tr>
      <w:tr w:rsidR="0088538D" w14:paraId="03FDAA58" w14:textId="77777777" w:rsidTr="009C1DDE">
        <w:tc>
          <w:tcPr>
            <w:tcW w:w="4675" w:type="dxa"/>
          </w:tcPr>
          <w:p w14:paraId="219F8993" w14:textId="77777777" w:rsidR="0088538D" w:rsidRDefault="0088538D" w:rsidP="009C1DDE">
            <w:pPr>
              <w:rPr>
                <w:i/>
                <w:iCs/>
              </w:rPr>
            </w:pPr>
            <w:r>
              <w:rPr>
                <w:i/>
                <w:iCs/>
              </w:rPr>
              <w:t>Note any changes and emerging risks in ASM mining communities related to human security</w:t>
            </w:r>
          </w:p>
        </w:tc>
        <w:tc>
          <w:tcPr>
            <w:tcW w:w="4675" w:type="dxa"/>
          </w:tcPr>
          <w:p w14:paraId="006D8115" w14:textId="3B2E2B44" w:rsidR="0088538D" w:rsidRDefault="00AB4CA7" w:rsidP="009C1DDE">
            <w:pPr>
              <w:rPr>
                <w:i/>
                <w:iCs/>
              </w:rPr>
            </w:pPr>
            <w:r w:rsidRPr="00CB66C4">
              <w:rPr>
                <w:rFonts w:ascii="Bookman Old Style" w:hAnsi="Bookman Old Style"/>
                <w:iCs/>
              </w:rPr>
              <w:t>There are no challenges of insecurity in the communities</w:t>
            </w:r>
            <w:r w:rsidR="00CB66C4">
              <w:rPr>
                <w:rFonts w:ascii="Bookman Old Style" w:hAnsi="Bookman Old Style"/>
                <w:iCs/>
              </w:rPr>
              <w:t>.</w:t>
            </w:r>
            <w:r>
              <w:rPr>
                <w:i/>
                <w:iCs/>
              </w:rPr>
              <w:t xml:space="preserve"> </w:t>
            </w:r>
            <w:r w:rsidR="00CB66C4">
              <w:rPr>
                <w:rFonts w:ascii="Bookman Old Style" w:hAnsi="Bookman Old Style"/>
                <w:iCs/>
              </w:rPr>
              <w:t>However disputes amongst</w:t>
            </w:r>
            <w:r w:rsidR="00CB66C4" w:rsidRPr="00B26C6B">
              <w:rPr>
                <w:rFonts w:ascii="Bookman Old Style" w:hAnsi="Bookman Old Style"/>
                <w:iCs/>
              </w:rPr>
              <w:t xml:space="preserve"> the laborers and the lan</w:t>
            </w:r>
            <w:r w:rsidR="00A5080C">
              <w:rPr>
                <w:rFonts w:ascii="Bookman Old Style" w:hAnsi="Bookman Old Style"/>
                <w:iCs/>
              </w:rPr>
              <w:t xml:space="preserve">d </w:t>
            </w:r>
            <w:r w:rsidR="00A5080C">
              <w:rPr>
                <w:rFonts w:ascii="Bookman Old Style" w:hAnsi="Bookman Old Style"/>
                <w:iCs/>
              </w:rPr>
              <w:lastRenderedPageBreak/>
              <w:t xml:space="preserve">owners are settled by the </w:t>
            </w:r>
            <w:proofErr w:type="spellStart"/>
            <w:r w:rsidR="00A5080C">
              <w:rPr>
                <w:rFonts w:ascii="Bookman Old Style" w:hAnsi="Bookman Old Style"/>
                <w:iCs/>
              </w:rPr>
              <w:t>baale</w:t>
            </w:r>
            <w:proofErr w:type="spellEnd"/>
            <w:r w:rsidR="00CB66C4" w:rsidRPr="00B26C6B">
              <w:rPr>
                <w:rFonts w:ascii="Bookman Old Style" w:hAnsi="Bookman Old Style"/>
                <w:iCs/>
              </w:rPr>
              <w:t xml:space="preserve"> of the district</w:t>
            </w:r>
          </w:p>
        </w:tc>
      </w:tr>
      <w:tr w:rsidR="0088538D" w14:paraId="0B7091BD" w14:textId="77777777" w:rsidTr="009C1DDE">
        <w:tc>
          <w:tcPr>
            <w:tcW w:w="9350" w:type="dxa"/>
            <w:gridSpan w:val="2"/>
          </w:tcPr>
          <w:p w14:paraId="357CAFC9" w14:textId="77777777" w:rsidR="0088538D" w:rsidRPr="00F24495" w:rsidRDefault="0088538D" w:rsidP="009C1DDE">
            <w:pPr>
              <w:rPr>
                <w:b/>
                <w:bCs/>
                <w:i/>
                <w:iCs/>
              </w:rPr>
            </w:pPr>
            <w:r w:rsidRPr="00F24495">
              <w:rPr>
                <w:b/>
                <w:bCs/>
                <w:i/>
                <w:iCs/>
              </w:rPr>
              <w:lastRenderedPageBreak/>
              <w:t>Food Security</w:t>
            </w:r>
          </w:p>
        </w:tc>
      </w:tr>
      <w:tr w:rsidR="0088538D" w14:paraId="101FAAE5" w14:textId="77777777" w:rsidTr="009C1DDE">
        <w:tc>
          <w:tcPr>
            <w:tcW w:w="4675" w:type="dxa"/>
          </w:tcPr>
          <w:p w14:paraId="7893C078" w14:textId="77777777" w:rsidR="0088538D" w:rsidRDefault="0088538D" w:rsidP="009C1DDE">
            <w:pPr>
              <w:rPr>
                <w:i/>
                <w:iCs/>
              </w:rPr>
            </w:pPr>
            <w:r>
              <w:rPr>
                <w:i/>
                <w:iCs/>
              </w:rPr>
              <w:t>Note any changes and emerging risks in ASM mining communities related to food security</w:t>
            </w:r>
          </w:p>
        </w:tc>
        <w:tc>
          <w:tcPr>
            <w:tcW w:w="4675" w:type="dxa"/>
          </w:tcPr>
          <w:p w14:paraId="5E44974F" w14:textId="02159502" w:rsidR="00CB66C4" w:rsidRPr="00B26C6B" w:rsidRDefault="00CB66C4" w:rsidP="00A5080C">
            <w:pPr>
              <w:jc w:val="both"/>
              <w:rPr>
                <w:rFonts w:ascii="Bookman Old Style" w:hAnsi="Bookman Old Style"/>
                <w:iCs/>
              </w:rPr>
            </w:pPr>
            <w:r w:rsidRPr="00CB66C4">
              <w:rPr>
                <w:rFonts w:ascii="Bookman Old Style" w:hAnsi="Bookman Old Style"/>
                <w:iCs/>
              </w:rPr>
              <w:t xml:space="preserve">The cost of food commodity has continued to suffer inflation </w:t>
            </w:r>
            <w:r>
              <w:rPr>
                <w:rFonts w:ascii="Bookman Old Style" w:hAnsi="Bookman Old Style"/>
                <w:iCs/>
              </w:rPr>
              <w:t>with the r</w:t>
            </w:r>
            <w:r w:rsidR="00A5080C">
              <w:rPr>
                <w:rFonts w:ascii="Bookman Old Style" w:hAnsi="Bookman Old Style"/>
                <w:iCs/>
              </w:rPr>
              <w:t xml:space="preserve">estriction of movement there are no </w:t>
            </w:r>
            <w:r w:rsidRPr="00B26C6B">
              <w:rPr>
                <w:rFonts w:ascii="Bookman Old Style" w:hAnsi="Bookman Old Style"/>
                <w:iCs/>
              </w:rPr>
              <w:t>interstate movement however the cost of food commodity still remains high and with the lockdown most household are unable to afford to purchase these food commodities</w:t>
            </w:r>
          </w:p>
          <w:p w14:paraId="574BC05E" w14:textId="17CE5174" w:rsidR="00800A36" w:rsidRPr="00CB66C4" w:rsidRDefault="00CB66C4" w:rsidP="00A5080C">
            <w:pPr>
              <w:jc w:val="both"/>
              <w:rPr>
                <w:rFonts w:ascii="Bookman Old Style" w:hAnsi="Bookman Old Style"/>
                <w:iCs/>
              </w:rPr>
            </w:pPr>
            <w:r w:rsidRPr="00B26C6B">
              <w:rPr>
                <w:rFonts w:ascii="Bookman Old Style" w:hAnsi="Bookman Old Style"/>
                <w:iCs/>
              </w:rPr>
              <w:t xml:space="preserve">Most miners </w:t>
            </w:r>
            <w:r w:rsidR="00A5080C">
              <w:rPr>
                <w:rFonts w:ascii="Bookman Old Style" w:hAnsi="Bookman Old Style"/>
                <w:iCs/>
              </w:rPr>
              <w:t xml:space="preserve">have resolved to </w:t>
            </w:r>
            <w:r w:rsidRPr="00B26C6B">
              <w:rPr>
                <w:rFonts w:ascii="Bookman Old Style" w:hAnsi="Bookman Old Style"/>
                <w:iCs/>
              </w:rPr>
              <w:t>farming fo</w:t>
            </w:r>
            <w:r w:rsidR="00A5080C">
              <w:rPr>
                <w:rFonts w:ascii="Bookman Old Style" w:hAnsi="Bookman Old Style"/>
                <w:iCs/>
              </w:rPr>
              <w:t xml:space="preserve">od crops as it is </w:t>
            </w:r>
            <w:r w:rsidRPr="00B26C6B">
              <w:rPr>
                <w:rFonts w:ascii="Bookman Old Style" w:hAnsi="Bookman Old Style"/>
                <w:iCs/>
              </w:rPr>
              <w:t>planting season</w:t>
            </w:r>
            <w:r w:rsidR="00A5080C">
              <w:rPr>
                <w:rFonts w:ascii="Bookman Old Style" w:hAnsi="Bookman Old Style"/>
                <w:iCs/>
              </w:rPr>
              <w:t xml:space="preserve"> </w:t>
            </w:r>
          </w:p>
        </w:tc>
      </w:tr>
      <w:tr w:rsidR="0088538D" w14:paraId="57B262F4" w14:textId="77777777" w:rsidTr="009C1DDE">
        <w:tc>
          <w:tcPr>
            <w:tcW w:w="9350" w:type="dxa"/>
            <w:gridSpan w:val="2"/>
          </w:tcPr>
          <w:p w14:paraId="29EBD761" w14:textId="77777777" w:rsidR="0088538D" w:rsidRPr="00F24495" w:rsidRDefault="0088538D" w:rsidP="009C1DDE">
            <w:pPr>
              <w:rPr>
                <w:b/>
                <w:bCs/>
                <w:i/>
                <w:iCs/>
              </w:rPr>
            </w:pPr>
            <w:r w:rsidRPr="00F24495">
              <w:rPr>
                <w:b/>
                <w:bCs/>
                <w:i/>
                <w:iCs/>
              </w:rPr>
              <w:t>Service Delivery &amp; Government Engagement</w:t>
            </w:r>
          </w:p>
        </w:tc>
      </w:tr>
      <w:tr w:rsidR="0088538D" w14:paraId="2FBBE8AA" w14:textId="77777777" w:rsidTr="009C1DDE">
        <w:tc>
          <w:tcPr>
            <w:tcW w:w="4675" w:type="dxa"/>
          </w:tcPr>
          <w:p w14:paraId="718B05C0" w14:textId="77777777" w:rsidR="0088538D" w:rsidRPr="00540ECC" w:rsidRDefault="0088538D" w:rsidP="009C1DDE">
            <w:pPr>
              <w:rPr>
                <w:i/>
                <w:iCs/>
              </w:rPr>
            </w:pPr>
            <w:r>
              <w:rPr>
                <w:i/>
                <w:iCs/>
              </w:rPr>
              <w:t>Note any government &amp; non-government responses to COVID and existing gaps and needs related to services</w:t>
            </w:r>
          </w:p>
        </w:tc>
        <w:tc>
          <w:tcPr>
            <w:tcW w:w="4675" w:type="dxa"/>
          </w:tcPr>
          <w:p w14:paraId="7D689227" w14:textId="39CAA62C" w:rsidR="0088538D" w:rsidRDefault="005348C1" w:rsidP="009C1DDE">
            <w:pPr>
              <w:rPr>
                <w:i/>
                <w:iCs/>
              </w:rPr>
            </w:pPr>
            <w:r w:rsidRPr="00934B7C">
              <w:rPr>
                <w:rFonts w:ascii="Bookman Old Style" w:hAnsi="Bookman Old Style"/>
                <w:iCs/>
              </w:rPr>
              <w:t>The Nigerian Centre for Disease Control is in charge of disseminating information and sensitizing the public</w:t>
            </w:r>
            <w:r>
              <w:rPr>
                <w:rFonts w:ascii="Bookman Old Style" w:hAnsi="Bookman Old Style"/>
                <w:iCs/>
              </w:rPr>
              <w:t xml:space="preserve"> and have </w:t>
            </w:r>
            <w:r w:rsidR="00D60C20">
              <w:rPr>
                <w:rFonts w:ascii="Bookman Old Style" w:hAnsi="Bookman Old Style"/>
                <w:iCs/>
              </w:rPr>
              <w:t>translated to the local dialect</w:t>
            </w:r>
            <w:r w:rsidRPr="00934B7C">
              <w:rPr>
                <w:rFonts w:ascii="Bookman Old Style" w:hAnsi="Bookman Old Style"/>
                <w:iCs/>
              </w:rPr>
              <w:t xml:space="preserve"> whil</w:t>
            </w:r>
            <w:r w:rsidR="00D60C20">
              <w:rPr>
                <w:rFonts w:ascii="Bookman Old Style" w:hAnsi="Bookman Old Style"/>
                <w:iCs/>
              </w:rPr>
              <w:t>e the state government enforces</w:t>
            </w:r>
            <w:r w:rsidRPr="00934B7C">
              <w:rPr>
                <w:rFonts w:ascii="Bookman Old Style" w:hAnsi="Bookman Old Style"/>
                <w:iCs/>
              </w:rPr>
              <w:t xml:space="preserve"> the restrictions. The non – governmental bodies are involved in sharing palliatives and distributions of hygiene materials</w:t>
            </w:r>
          </w:p>
        </w:tc>
      </w:tr>
      <w:tr w:rsidR="0088538D" w14:paraId="75780B26" w14:textId="77777777" w:rsidTr="009C1DDE">
        <w:tc>
          <w:tcPr>
            <w:tcW w:w="9350" w:type="dxa"/>
            <w:gridSpan w:val="2"/>
          </w:tcPr>
          <w:p w14:paraId="56D99D65" w14:textId="77777777" w:rsidR="0088538D" w:rsidRPr="00F24495" w:rsidRDefault="0088538D" w:rsidP="009C1DDE">
            <w:pPr>
              <w:rPr>
                <w:b/>
                <w:bCs/>
                <w:i/>
                <w:iCs/>
              </w:rPr>
            </w:pPr>
            <w:r w:rsidRPr="00F24495">
              <w:rPr>
                <w:b/>
                <w:bCs/>
                <w:i/>
                <w:iCs/>
              </w:rPr>
              <w:t>Markets &amp; Supply Chains</w:t>
            </w:r>
          </w:p>
        </w:tc>
      </w:tr>
      <w:tr w:rsidR="0088538D" w14:paraId="4C4DF656" w14:textId="77777777" w:rsidTr="009C1DDE">
        <w:trPr>
          <w:trHeight w:val="908"/>
        </w:trPr>
        <w:tc>
          <w:tcPr>
            <w:tcW w:w="4675" w:type="dxa"/>
          </w:tcPr>
          <w:p w14:paraId="19509A62" w14:textId="77777777" w:rsidR="0088538D" w:rsidRPr="00540ECC" w:rsidRDefault="0088538D" w:rsidP="009C1DDE">
            <w:pPr>
              <w:rPr>
                <w:i/>
                <w:iCs/>
              </w:rPr>
            </w:pPr>
            <w:r>
              <w:rPr>
                <w:i/>
                <w:iCs/>
              </w:rPr>
              <w:t>Note any changes in mine site activity and supply chains and how COVID is directly or indirectly linked</w:t>
            </w:r>
          </w:p>
        </w:tc>
        <w:tc>
          <w:tcPr>
            <w:tcW w:w="4675" w:type="dxa"/>
          </w:tcPr>
          <w:p w14:paraId="443F5288" w14:textId="62F6BC47" w:rsidR="0088538D" w:rsidRPr="00D60C20" w:rsidRDefault="0035661F" w:rsidP="00D60C20">
            <w:pPr>
              <w:rPr>
                <w:rFonts w:ascii="Bookman Old Style" w:hAnsi="Bookman Old Style"/>
                <w:iCs/>
              </w:rPr>
            </w:pPr>
            <w:r>
              <w:rPr>
                <w:i/>
                <w:iCs/>
              </w:rPr>
              <w:t xml:space="preserve"> </w:t>
            </w:r>
            <w:r w:rsidR="00D60C20" w:rsidRPr="00D60C20">
              <w:rPr>
                <w:rFonts w:ascii="Bookman Old Style" w:hAnsi="Bookman Old Style"/>
                <w:iCs/>
              </w:rPr>
              <w:t>Due to the lockdown in the state which has kept the mines closed</w:t>
            </w:r>
            <w:r w:rsidR="00D60C20">
              <w:rPr>
                <w:i/>
                <w:iCs/>
              </w:rPr>
              <w:t xml:space="preserve">. </w:t>
            </w:r>
            <w:r w:rsidR="00D60C20" w:rsidRPr="00D60C20">
              <w:rPr>
                <w:rFonts w:ascii="Bookman Old Style" w:hAnsi="Bookman Old Style"/>
                <w:iCs/>
              </w:rPr>
              <w:t>The lack of inactivity has produced</w:t>
            </w:r>
            <w:r w:rsidR="00D60C20">
              <w:rPr>
                <w:rFonts w:ascii="Bookman Old Style" w:hAnsi="Bookman Old Style"/>
                <w:iCs/>
              </w:rPr>
              <w:t xml:space="preserve"> </w:t>
            </w:r>
            <w:r w:rsidR="00D60C20" w:rsidRPr="00D60C20">
              <w:rPr>
                <w:rFonts w:ascii="Bookman Old Style" w:hAnsi="Bookman Old Style"/>
                <w:iCs/>
              </w:rPr>
              <w:t xml:space="preserve">minimal productivity </w:t>
            </w:r>
          </w:p>
        </w:tc>
      </w:tr>
    </w:tbl>
    <w:p w14:paraId="65F00D4B" w14:textId="77777777" w:rsidR="0088538D" w:rsidRDefault="0088538D" w:rsidP="0088538D">
      <w:pPr>
        <w:pStyle w:val="Heading2"/>
      </w:pPr>
    </w:p>
    <w:p w14:paraId="453ADE19" w14:textId="77777777" w:rsidR="0088538D" w:rsidRDefault="0088538D" w:rsidP="0088538D">
      <w:pPr>
        <w:pStyle w:val="Heading2"/>
      </w:pPr>
      <w:r>
        <w:t>Summary</w:t>
      </w:r>
    </w:p>
    <w:p w14:paraId="7E67357A" w14:textId="77777777" w:rsidR="0088538D" w:rsidRDefault="0088538D" w:rsidP="0088538D">
      <w:r>
        <w:t>Note three key insights that stood out or were important from this data collection period.</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88538D" w14:paraId="444E5CA9" w14:textId="77777777" w:rsidTr="009C1DDE">
        <w:tc>
          <w:tcPr>
            <w:tcW w:w="384" w:type="dxa"/>
          </w:tcPr>
          <w:p w14:paraId="587B85B3" w14:textId="77777777" w:rsidR="0088538D" w:rsidRDefault="0088538D" w:rsidP="009C1DDE">
            <w:r>
              <w:t>1.</w:t>
            </w:r>
          </w:p>
        </w:tc>
        <w:tc>
          <w:tcPr>
            <w:tcW w:w="8981" w:type="dxa"/>
          </w:tcPr>
          <w:p w14:paraId="15C511F3" w14:textId="09A54075" w:rsidR="0088538D" w:rsidRPr="00476C68" w:rsidRDefault="00D60C20" w:rsidP="00476C68">
            <w:pPr>
              <w:rPr>
                <w:rFonts w:ascii="Bookman Old Style" w:hAnsi="Bookman Old Style"/>
              </w:rPr>
            </w:pPr>
            <w:r w:rsidRPr="00476C68">
              <w:rPr>
                <w:rFonts w:ascii="Bookman Old Style" w:hAnsi="Bookman Old Style"/>
              </w:rPr>
              <w:t xml:space="preserve">Due to the festive celebration the state government has again lockdown activities </w:t>
            </w:r>
          </w:p>
        </w:tc>
      </w:tr>
      <w:tr w:rsidR="0088538D" w14:paraId="136D59D5" w14:textId="77777777" w:rsidTr="009C1DDE">
        <w:tc>
          <w:tcPr>
            <w:tcW w:w="384" w:type="dxa"/>
          </w:tcPr>
          <w:p w14:paraId="0D45A0E1" w14:textId="77777777" w:rsidR="0088538D" w:rsidRDefault="0088538D" w:rsidP="009C1DDE"/>
        </w:tc>
        <w:tc>
          <w:tcPr>
            <w:tcW w:w="8981" w:type="dxa"/>
          </w:tcPr>
          <w:p w14:paraId="43399747" w14:textId="23A68679" w:rsidR="0088538D" w:rsidRPr="00476C68" w:rsidRDefault="00476C68" w:rsidP="009C1DDE">
            <w:pPr>
              <w:rPr>
                <w:rFonts w:ascii="Bookman Old Style" w:hAnsi="Bookman Old Style"/>
              </w:rPr>
            </w:pPr>
            <w:r w:rsidRPr="00476C68">
              <w:rPr>
                <w:rFonts w:ascii="Bookman Old Style" w:hAnsi="Bookman Old Style"/>
              </w:rPr>
              <w:t>in the state</w:t>
            </w:r>
          </w:p>
        </w:tc>
      </w:tr>
      <w:tr w:rsidR="0088538D" w14:paraId="7ED98A01" w14:textId="77777777" w:rsidTr="009C1DDE">
        <w:tc>
          <w:tcPr>
            <w:tcW w:w="384" w:type="dxa"/>
          </w:tcPr>
          <w:p w14:paraId="651C0E74" w14:textId="77777777" w:rsidR="0088538D" w:rsidRDefault="0088538D" w:rsidP="009C1DDE"/>
        </w:tc>
        <w:tc>
          <w:tcPr>
            <w:tcW w:w="8981" w:type="dxa"/>
          </w:tcPr>
          <w:p w14:paraId="00635C53" w14:textId="09361DFF" w:rsidR="0088538D" w:rsidRPr="00476C68" w:rsidRDefault="0088538D" w:rsidP="009C1DDE">
            <w:pPr>
              <w:rPr>
                <w:rFonts w:ascii="Bookman Old Style" w:hAnsi="Bookman Old Style"/>
              </w:rPr>
            </w:pPr>
          </w:p>
        </w:tc>
      </w:tr>
      <w:tr w:rsidR="0088538D" w14:paraId="412519A7" w14:textId="77777777" w:rsidTr="009C1DDE">
        <w:tc>
          <w:tcPr>
            <w:tcW w:w="384" w:type="dxa"/>
          </w:tcPr>
          <w:p w14:paraId="7A904EDC" w14:textId="77777777" w:rsidR="0088538D" w:rsidRDefault="0088538D" w:rsidP="009C1DDE"/>
        </w:tc>
        <w:tc>
          <w:tcPr>
            <w:tcW w:w="8981" w:type="dxa"/>
          </w:tcPr>
          <w:p w14:paraId="0D2E37F3" w14:textId="7C2975F5" w:rsidR="0088538D" w:rsidRPr="00476C68" w:rsidRDefault="0088538D" w:rsidP="00CF0CE0">
            <w:pPr>
              <w:rPr>
                <w:rFonts w:ascii="Bookman Old Style" w:hAnsi="Bookman Old Style"/>
              </w:rPr>
            </w:pPr>
          </w:p>
        </w:tc>
      </w:tr>
      <w:tr w:rsidR="0088538D" w14:paraId="31E441CE" w14:textId="77777777" w:rsidTr="009C1DDE">
        <w:tc>
          <w:tcPr>
            <w:tcW w:w="384" w:type="dxa"/>
          </w:tcPr>
          <w:p w14:paraId="4755F43C" w14:textId="77777777" w:rsidR="0088538D" w:rsidRDefault="0088538D" w:rsidP="009C1DDE"/>
        </w:tc>
        <w:tc>
          <w:tcPr>
            <w:tcW w:w="8981" w:type="dxa"/>
          </w:tcPr>
          <w:p w14:paraId="47877019" w14:textId="5D9F2C4B" w:rsidR="0088538D" w:rsidRPr="00476C68" w:rsidRDefault="0088538D" w:rsidP="009C1DDE">
            <w:pPr>
              <w:rPr>
                <w:rFonts w:ascii="Bookman Old Style" w:hAnsi="Bookman Old Style"/>
              </w:rPr>
            </w:pPr>
          </w:p>
        </w:tc>
      </w:tr>
      <w:tr w:rsidR="0088538D" w14:paraId="19CD44F3" w14:textId="77777777" w:rsidTr="009C1DDE">
        <w:tc>
          <w:tcPr>
            <w:tcW w:w="384" w:type="dxa"/>
          </w:tcPr>
          <w:p w14:paraId="1CBD43B2" w14:textId="77777777" w:rsidR="0088538D" w:rsidRDefault="0088538D" w:rsidP="009C1DDE"/>
        </w:tc>
        <w:tc>
          <w:tcPr>
            <w:tcW w:w="8981" w:type="dxa"/>
          </w:tcPr>
          <w:p w14:paraId="23DABE8F" w14:textId="3E730F7D" w:rsidR="0088538D" w:rsidRPr="00476C68" w:rsidRDefault="0088538D" w:rsidP="009C1DDE">
            <w:pPr>
              <w:rPr>
                <w:rFonts w:ascii="Bookman Old Style" w:hAnsi="Bookman Old Style"/>
              </w:rPr>
            </w:pPr>
          </w:p>
        </w:tc>
      </w:tr>
      <w:tr w:rsidR="0088538D" w14:paraId="4C4698B2" w14:textId="77777777" w:rsidTr="009C1DDE">
        <w:tc>
          <w:tcPr>
            <w:tcW w:w="384" w:type="dxa"/>
          </w:tcPr>
          <w:p w14:paraId="72DADF50" w14:textId="77777777" w:rsidR="0088538D" w:rsidRDefault="0088538D" w:rsidP="009C1DDE">
            <w:r>
              <w:t>2.</w:t>
            </w:r>
          </w:p>
        </w:tc>
        <w:tc>
          <w:tcPr>
            <w:tcW w:w="8981" w:type="dxa"/>
          </w:tcPr>
          <w:p w14:paraId="51B5F360" w14:textId="5AE69BE3" w:rsidR="0088538D" w:rsidRPr="00476C68" w:rsidRDefault="008B43C9" w:rsidP="00476C68">
            <w:pPr>
              <w:rPr>
                <w:rFonts w:ascii="Bookman Old Style" w:hAnsi="Bookman Old Style"/>
              </w:rPr>
            </w:pPr>
            <w:r w:rsidRPr="00476C68">
              <w:rPr>
                <w:rFonts w:ascii="Bookman Old Style" w:hAnsi="Bookman Old Style"/>
              </w:rPr>
              <w:t xml:space="preserve">There is more awareness and interest from the indigenes of the state on gold </w:t>
            </w:r>
          </w:p>
        </w:tc>
      </w:tr>
      <w:tr w:rsidR="0088538D" w14:paraId="29C17EF3" w14:textId="77777777" w:rsidTr="009C1DDE">
        <w:tc>
          <w:tcPr>
            <w:tcW w:w="384" w:type="dxa"/>
          </w:tcPr>
          <w:p w14:paraId="4B5CB0F1" w14:textId="77777777" w:rsidR="0088538D" w:rsidRDefault="0088538D" w:rsidP="009C1DDE"/>
        </w:tc>
        <w:tc>
          <w:tcPr>
            <w:tcW w:w="8981" w:type="dxa"/>
          </w:tcPr>
          <w:p w14:paraId="3DFCE3F2" w14:textId="5BF74B46" w:rsidR="0088538D" w:rsidRPr="00476C68" w:rsidRDefault="00476C68" w:rsidP="009C1DDE">
            <w:pPr>
              <w:rPr>
                <w:rFonts w:ascii="Bookman Old Style" w:hAnsi="Bookman Old Style"/>
              </w:rPr>
            </w:pPr>
            <w:r w:rsidRPr="00476C68">
              <w:rPr>
                <w:rFonts w:ascii="Bookman Old Style" w:hAnsi="Bookman Old Style"/>
              </w:rPr>
              <w:t>mining and trade</w:t>
            </w:r>
          </w:p>
        </w:tc>
      </w:tr>
      <w:tr w:rsidR="0088538D" w14:paraId="4A7FC084" w14:textId="77777777" w:rsidTr="009C1DDE">
        <w:tc>
          <w:tcPr>
            <w:tcW w:w="384" w:type="dxa"/>
          </w:tcPr>
          <w:p w14:paraId="7F30076A" w14:textId="77777777" w:rsidR="0088538D" w:rsidRDefault="0088538D" w:rsidP="009C1DDE"/>
        </w:tc>
        <w:tc>
          <w:tcPr>
            <w:tcW w:w="8981" w:type="dxa"/>
          </w:tcPr>
          <w:p w14:paraId="70997739" w14:textId="1A28C14D" w:rsidR="0088538D" w:rsidRPr="00476C68" w:rsidRDefault="0088538D" w:rsidP="009C1DDE">
            <w:pPr>
              <w:rPr>
                <w:rFonts w:ascii="Bookman Old Style" w:hAnsi="Bookman Old Style"/>
              </w:rPr>
            </w:pPr>
          </w:p>
        </w:tc>
      </w:tr>
      <w:tr w:rsidR="0088538D" w14:paraId="2924FC72" w14:textId="77777777" w:rsidTr="009C1DDE">
        <w:tc>
          <w:tcPr>
            <w:tcW w:w="384" w:type="dxa"/>
          </w:tcPr>
          <w:p w14:paraId="220956B4" w14:textId="77777777" w:rsidR="0088538D" w:rsidRDefault="0088538D" w:rsidP="009C1DDE"/>
        </w:tc>
        <w:tc>
          <w:tcPr>
            <w:tcW w:w="8981" w:type="dxa"/>
          </w:tcPr>
          <w:p w14:paraId="5B500D8F" w14:textId="288C5BF3" w:rsidR="0088538D" w:rsidRPr="00476C68" w:rsidRDefault="0088538D" w:rsidP="009C1DDE">
            <w:pPr>
              <w:rPr>
                <w:rFonts w:ascii="Bookman Old Style" w:hAnsi="Bookman Old Style"/>
              </w:rPr>
            </w:pPr>
          </w:p>
        </w:tc>
      </w:tr>
      <w:tr w:rsidR="0088538D" w14:paraId="6BB7E3C8" w14:textId="77777777" w:rsidTr="009C1DDE">
        <w:tc>
          <w:tcPr>
            <w:tcW w:w="384" w:type="dxa"/>
          </w:tcPr>
          <w:p w14:paraId="0AF55E8F" w14:textId="77777777" w:rsidR="0088538D" w:rsidRDefault="0088538D" w:rsidP="009C1DDE"/>
        </w:tc>
        <w:tc>
          <w:tcPr>
            <w:tcW w:w="8981" w:type="dxa"/>
          </w:tcPr>
          <w:p w14:paraId="02394FD2" w14:textId="77777777" w:rsidR="0088538D" w:rsidRPr="00476C68" w:rsidRDefault="0088538D" w:rsidP="009C1DDE">
            <w:pPr>
              <w:rPr>
                <w:rFonts w:ascii="Bookman Old Style" w:hAnsi="Bookman Old Style"/>
              </w:rPr>
            </w:pPr>
          </w:p>
        </w:tc>
      </w:tr>
      <w:tr w:rsidR="0088538D" w14:paraId="42C52B50" w14:textId="77777777" w:rsidTr="009C1DDE">
        <w:tc>
          <w:tcPr>
            <w:tcW w:w="384" w:type="dxa"/>
          </w:tcPr>
          <w:p w14:paraId="08AA6E37" w14:textId="77777777" w:rsidR="0088538D" w:rsidRDefault="0088538D" w:rsidP="009C1DDE"/>
        </w:tc>
        <w:tc>
          <w:tcPr>
            <w:tcW w:w="8981" w:type="dxa"/>
          </w:tcPr>
          <w:p w14:paraId="0D52F672" w14:textId="77777777" w:rsidR="0088538D" w:rsidRPr="00476C68" w:rsidRDefault="0088538D" w:rsidP="009C1DDE">
            <w:pPr>
              <w:rPr>
                <w:rFonts w:ascii="Bookman Old Style" w:hAnsi="Bookman Old Style"/>
              </w:rPr>
            </w:pPr>
          </w:p>
        </w:tc>
      </w:tr>
      <w:tr w:rsidR="0088538D" w14:paraId="2AEB9A05" w14:textId="77777777" w:rsidTr="009C1DDE">
        <w:tc>
          <w:tcPr>
            <w:tcW w:w="384" w:type="dxa"/>
          </w:tcPr>
          <w:p w14:paraId="211B62DF" w14:textId="77777777" w:rsidR="0088538D" w:rsidRDefault="0088538D" w:rsidP="009C1DDE">
            <w:r>
              <w:t>3.</w:t>
            </w:r>
          </w:p>
        </w:tc>
        <w:tc>
          <w:tcPr>
            <w:tcW w:w="8981" w:type="dxa"/>
          </w:tcPr>
          <w:p w14:paraId="32ACD171" w14:textId="63ED5F3A" w:rsidR="0088538D" w:rsidRPr="00476C68" w:rsidRDefault="0065515A" w:rsidP="00476C68">
            <w:pPr>
              <w:rPr>
                <w:rFonts w:ascii="Bookman Old Style" w:hAnsi="Bookman Old Style"/>
              </w:rPr>
            </w:pPr>
            <w:r w:rsidRPr="00476C68">
              <w:rPr>
                <w:rFonts w:ascii="Bookman Old Style" w:hAnsi="Bookman Old Style"/>
              </w:rPr>
              <w:t xml:space="preserve">There is a little hoarding of gold by some miners as they believe with the increase </w:t>
            </w:r>
          </w:p>
        </w:tc>
      </w:tr>
      <w:tr w:rsidR="0088538D" w14:paraId="22E95DA0" w14:textId="77777777" w:rsidTr="009C1DDE">
        <w:tc>
          <w:tcPr>
            <w:tcW w:w="384" w:type="dxa"/>
          </w:tcPr>
          <w:p w14:paraId="2B806D9C" w14:textId="77777777" w:rsidR="0088538D" w:rsidRDefault="0088538D" w:rsidP="009C1DDE"/>
        </w:tc>
        <w:tc>
          <w:tcPr>
            <w:tcW w:w="8981" w:type="dxa"/>
          </w:tcPr>
          <w:p w14:paraId="78F9D18F" w14:textId="3FF03558" w:rsidR="0088538D" w:rsidRPr="00476C68" w:rsidRDefault="00476C68" w:rsidP="00476C68">
            <w:pPr>
              <w:rPr>
                <w:rFonts w:ascii="Bookman Old Style" w:hAnsi="Bookman Old Style"/>
              </w:rPr>
            </w:pPr>
            <w:r w:rsidRPr="00476C68">
              <w:rPr>
                <w:rFonts w:ascii="Bookman Old Style" w:hAnsi="Bookman Old Style"/>
              </w:rPr>
              <w:t>in the price of gold,</w:t>
            </w:r>
            <w:r w:rsidR="0065515A" w:rsidRPr="00476C68">
              <w:rPr>
                <w:rFonts w:ascii="Bookman Old Style" w:hAnsi="Bookman Old Style"/>
              </w:rPr>
              <w:t xml:space="preserve"> it will keep rising. As at 26</w:t>
            </w:r>
            <w:r w:rsidR="0065515A" w:rsidRPr="00476C68">
              <w:rPr>
                <w:rFonts w:ascii="Bookman Old Style" w:hAnsi="Bookman Old Style"/>
                <w:vertAlign w:val="superscript"/>
              </w:rPr>
              <w:t>th</w:t>
            </w:r>
            <w:r w:rsidR="0065515A" w:rsidRPr="00476C68">
              <w:rPr>
                <w:rFonts w:ascii="Bookman Old Style" w:hAnsi="Bookman Old Style"/>
              </w:rPr>
              <w:t xml:space="preserve"> July the price of 23karat gold </w:t>
            </w:r>
          </w:p>
        </w:tc>
      </w:tr>
      <w:tr w:rsidR="0088538D" w14:paraId="35EDD234" w14:textId="77777777" w:rsidTr="009C1DDE">
        <w:tc>
          <w:tcPr>
            <w:tcW w:w="384" w:type="dxa"/>
          </w:tcPr>
          <w:p w14:paraId="6DB99492" w14:textId="77777777" w:rsidR="0088538D" w:rsidRDefault="0088538D" w:rsidP="009C1DDE"/>
        </w:tc>
        <w:tc>
          <w:tcPr>
            <w:tcW w:w="8981" w:type="dxa"/>
          </w:tcPr>
          <w:p w14:paraId="03858FE4" w14:textId="2AFF41ED" w:rsidR="0088538D" w:rsidRDefault="00476C68" w:rsidP="009C1DDE">
            <w:r w:rsidRPr="00476C68">
              <w:rPr>
                <w:rFonts w:ascii="Bookman Old Style" w:hAnsi="Bookman Old Style"/>
              </w:rPr>
              <w:t>was between 21,500-22,000 Naira</w:t>
            </w:r>
          </w:p>
        </w:tc>
      </w:tr>
      <w:tr w:rsidR="0088538D" w14:paraId="023504A3" w14:textId="77777777" w:rsidTr="009C1DDE">
        <w:tc>
          <w:tcPr>
            <w:tcW w:w="384" w:type="dxa"/>
          </w:tcPr>
          <w:p w14:paraId="7FA5ED74" w14:textId="77777777" w:rsidR="0088538D" w:rsidRDefault="0088538D" w:rsidP="009C1DDE"/>
        </w:tc>
        <w:tc>
          <w:tcPr>
            <w:tcW w:w="8981" w:type="dxa"/>
          </w:tcPr>
          <w:p w14:paraId="1B936FCE" w14:textId="77777777" w:rsidR="0088538D" w:rsidRDefault="0088538D" w:rsidP="009C1DDE"/>
        </w:tc>
      </w:tr>
      <w:tr w:rsidR="0088538D" w14:paraId="57E741EC" w14:textId="77777777" w:rsidTr="009C1DDE">
        <w:tc>
          <w:tcPr>
            <w:tcW w:w="384" w:type="dxa"/>
          </w:tcPr>
          <w:p w14:paraId="46FF89AD" w14:textId="77777777" w:rsidR="0088538D" w:rsidRDefault="0088538D" w:rsidP="009C1DDE"/>
        </w:tc>
        <w:tc>
          <w:tcPr>
            <w:tcW w:w="8981" w:type="dxa"/>
          </w:tcPr>
          <w:p w14:paraId="54518EFC" w14:textId="77777777" w:rsidR="0088538D" w:rsidRDefault="0088538D" w:rsidP="009C1DDE"/>
        </w:tc>
      </w:tr>
      <w:tr w:rsidR="0088538D" w14:paraId="2C445BDF" w14:textId="77777777" w:rsidTr="009C1DDE">
        <w:tc>
          <w:tcPr>
            <w:tcW w:w="384" w:type="dxa"/>
          </w:tcPr>
          <w:p w14:paraId="5DD8D58C" w14:textId="77777777" w:rsidR="0088538D" w:rsidRDefault="0088538D" w:rsidP="009C1DDE"/>
        </w:tc>
        <w:tc>
          <w:tcPr>
            <w:tcW w:w="8981" w:type="dxa"/>
          </w:tcPr>
          <w:p w14:paraId="62853B64" w14:textId="77777777" w:rsidR="0088538D" w:rsidRDefault="0088538D" w:rsidP="009C1DDE"/>
        </w:tc>
      </w:tr>
    </w:tbl>
    <w:p w14:paraId="55854D1B" w14:textId="77777777" w:rsidR="0088538D" w:rsidRDefault="0088538D" w:rsidP="0088538D"/>
    <w:p w14:paraId="75EBEF81" w14:textId="77777777" w:rsidR="0088538D" w:rsidRDefault="0088538D" w:rsidP="0088538D">
      <w:pPr>
        <w:pStyle w:val="Heading2"/>
      </w:pPr>
      <w:r>
        <w:t>Quotes</w:t>
      </w:r>
    </w:p>
    <w:p w14:paraId="77501AE0" w14:textId="77777777" w:rsidR="0088538D" w:rsidRDefault="0088538D" w:rsidP="0088538D">
      <w:r>
        <w:t xml:space="preserve">Note any key quotes from any of the interviews conducted. Quotes help to bring the date to life and help the participant’s voice and story be captured and heard in their own words. </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88538D" w14:paraId="45E07202" w14:textId="77777777" w:rsidTr="009C1DDE">
        <w:tc>
          <w:tcPr>
            <w:tcW w:w="384" w:type="dxa"/>
          </w:tcPr>
          <w:p w14:paraId="5723FCAF" w14:textId="77777777" w:rsidR="0088538D" w:rsidRDefault="0088538D" w:rsidP="009C1DDE">
            <w:r>
              <w:t>1.</w:t>
            </w:r>
          </w:p>
        </w:tc>
        <w:tc>
          <w:tcPr>
            <w:tcW w:w="8981" w:type="dxa"/>
          </w:tcPr>
          <w:p w14:paraId="1AA1A26A" w14:textId="2B4C93CB" w:rsidR="0088538D" w:rsidRPr="00476C68" w:rsidRDefault="0065515A" w:rsidP="00476C68">
            <w:pPr>
              <w:rPr>
                <w:rFonts w:ascii="Bookman Old Style" w:hAnsi="Bookman Old Style"/>
              </w:rPr>
            </w:pPr>
            <w:r w:rsidRPr="00476C68">
              <w:rPr>
                <w:rFonts w:ascii="Bookman Old Style" w:hAnsi="Bookman Old Style"/>
              </w:rPr>
              <w:t xml:space="preserve">I have invested so much into mining project with the lockdown due to Covid -19 I </w:t>
            </w:r>
          </w:p>
        </w:tc>
      </w:tr>
      <w:tr w:rsidR="0088538D" w14:paraId="00CCC100" w14:textId="77777777" w:rsidTr="009C1DDE">
        <w:tc>
          <w:tcPr>
            <w:tcW w:w="384" w:type="dxa"/>
          </w:tcPr>
          <w:p w14:paraId="4E8284BA" w14:textId="77777777" w:rsidR="0088538D" w:rsidRDefault="0088538D" w:rsidP="009C1DDE"/>
        </w:tc>
        <w:tc>
          <w:tcPr>
            <w:tcW w:w="8981" w:type="dxa"/>
          </w:tcPr>
          <w:p w14:paraId="002AB0C9" w14:textId="0A32C324" w:rsidR="0088538D" w:rsidRPr="00476C68" w:rsidRDefault="00476C68" w:rsidP="00476C68">
            <w:pPr>
              <w:rPr>
                <w:rFonts w:ascii="Bookman Old Style" w:hAnsi="Bookman Old Style"/>
              </w:rPr>
            </w:pPr>
            <w:r w:rsidRPr="00476C68">
              <w:rPr>
                <w:rFonts w:ascii="Bookman Old Style" w:hAnsi="Bookman Old Style"/>
              </w:rPr>
              <w:t xml:space="preserve">cannot afford to </w:t>
            </w:r>
            <w:r w:rsidR="0065515A" w:rsidRPr="00476C68">
              <w:rPr>
                <w:rFonts w:ascii="Bookman Old Style" w:hAnsi="Bookman Old Style"/>
              </w:rPr>
              <w:t xml:space="preserve">lose more due to the pandemic. So I have decided to start </w:t>
            </w:r>
          </w:p>
        </w:tc>
      </w:tr>
      <w:tr w:rsidR="0088538D" w14:paraId="54FE64B7" w14:textId="77777777" w:rsidTr="009C1DDE">
        <w:tc>
          <w:tcPr>
            <w:tcW w:w="384" w:type="dxa"/>
          </w:tcPr>
          <w:p w14:paraId="4A14D665" w14:textId="77777777" w:rsidR="0088538D" w:rsidRDefault="0088538D" w:rsidP="009C1DDE"/>
        </w:tc>
        <w:tc>
          <w:tcPr>
            <w:tcW w:w="8981" w:type="dxa"/>
          </w:tcPr>
          <w:p w14:paraId="1C71CE27" w14:textId="5874F71F" w:rsidR="0088538D" w:rsidRPr="00476C68" w:rsidRDefault="00476C68" w:rsidP="009C1DDE">
            <w:pPr>
              <w:rPr>
                <w:rFonts w:ascii="Bookman Old Style" w:hAnsi="Bookman Old Style"/>
              </w:rPr>
            </w:pPr>
            <w:r w:rsidRPr="00476C68">
              <w:rPr>
                <w:rFonts w:ascii="Bookman Old Style" w:hAnsi="Bookman Old Style"/>
              </w:rPr>
              <w:t>farming castor oil and sesame seed</w:t>
            </w:r>
          </w:p>
        </w:tc>
      </w:tr>
      <w:tr w:rsidR="0088538D" w14:paraId="79A5E422" w14:textId="77777777" w:rsidTr="009C1DDE">
        <w:tc>
          <w:tcPr>
            <w:tcW w:w="384" w:type="dxa"/>
          </w:tcPr>
          <w:p w14:paraId="3E6AA350" w14:textId="77777777" w:rsidR="0088538D" w:rsidRDefault="0088538D" w:rsidP="009C1DDE"/>
        </w:tc>
        <w:tc>
          <w:tcPr>
            <w:tcW w:w="8981" w:type="dxa"/>
          </w:tcPr>
          <w:p w14:paraId="1C07FDF2" w14:textId="77777777" w:rsidR="0088538D" w:rsidRPr="00476C68" w:rsidRDefault="0088538D" w:rsidP="009C1DDE">
            <w:pPr>
              <w:rPr>
                <w:rFonts w:ascii="Bookman Old Style" w:hAnsi="Bookman Old Style"/>
              </w:rPr>
            </w:pPr>
          </w:p>
        </w:tc>
      </w:tr>
      <w:tr w:rsidR="0088538D" w14:paraId="150C67C5" w14:textId="77777777" w:rsidTr="009C1DDE">
        <w:tc>
          <w:tcPr>
            <w:tcW w:w="384" w:type="dxa"/>
          </w:tcPr>
          <w:p w14:paraId="6C2DE788" w14:textId="77777777" w:rsidR="0088538D" w:rsidRDefault="0088538D" w:rsidP="009C1DDE"/>
        </w:tc>
        <w:tc>
          <w:tcPr>
            <w:tcW w:w="8981" w:type="dxa"/>
          </w:tcPr>
          <w:p w14:paraId="38183DEC" w14:textId="77777777" w:rsidR="0088538D" w:rsidRPr="00476C68" w:rsidRDefault="0088538D" w:rsidP="009C1DDE">
            <w:pPr>
              <w:rPr>
                <w:rFonts w:ascii="Bookman Old Style" w:hAnsi="Bookman Old Style"/>
              </w:rPr>
            </w:pPr>
          </w:p>
        </w:tc>
      </w:tr>
      <w:tr w:rsidR="0088538D" w14:paraId="24A509F0" w14:textId="77777777" w:rsidTr="009C1DDE">
        <w:tc>
          <w:tcPr>
            <w:tcW w:w="384" w:type="dxa"/>
          </w:tcPr>
          <w:p w14:paraId="17F5ACA9" w14:textId="77777777" w:rsidR="0088538D" w:rsidRDefault="0088538D" w:rsidP="009C1DDE">
            <w:r>
              <w:t>2.</w:t>
            </w:r>
          </w:p>
        </w:tc>
        <w:tc>
          <w:tcPr>
            <w:tcW w:w="8981" w:type="dxa"/>
          </w:tcPr>
          <w:p w14:paraId="46ED9CCC" w14:textId="52C27DDA" w:rsidR="0088538D" w:rsidRPr="00476C68" w:rsidRDefault="0065515A" w:rsidP="00476C68">
            <w:pPr>
              <w:rPr>
                <w:rFonts w:ascii="Bookman Old Style" w:hAnsi="Bookman Old Style"/>
              </w:rPr>
            </w:pPr>
            <w:r w:rsidRPr="00476C68">
              <w:rPr>
                <w:rFonts w:ascii="Bookman Old Style" w:hAnsi="Bookman Old Style"/>
              </w:rPr>
              <w:t xml:space="preserve">The state government purchasing gold from artisans should be at an advantage </w:t>
            </w:r>
          </w:p>
        </w:tc>
      </w:tr>
      <w:tr w:rsidR="0088538D" w14:paraId="40A6F56E" w14:textId="77777777" w:rsidTr="009C1DDE">
        <w:tc>
          <w:tcPr>
            <w:tcW w:w="384" w:type="dxa"/>
          </w:tcPr>
          <w:p w14:paraId="6A7B0F21" w14:textId="77777777" w:rsidR="0088538D" w:rsidRDefault="0088538D" w:rsidP="009C1DDE"/>
        </w:tc>
        <w:tc>
          <w:tcPr>
            <w:tcW w:w="8981" w:type="dxa"/>
          </w:tcPr>
          <w:p w14:paraId="0E00681E" w14:textId="7DD79CB6" w:rsidR="0088538D" w:rsidRDefault="00476C68" w:rsidP="009C1DDE">
            <w:r w:rsidRPr="00476C68">
              <w:rPr>
                <w:rFonts w:ascii="Bookman Old Style" w:hAnsi="Bookman Old Style"/>
              </w:rPr>
              <w:t>and at a  fair price</w:t>
            </w:r>
          </w:p>
        </w:tc>
      </w:tr>
      <w:tr w:rsidR="0088538D" w14:paraId="107E7219" w14:textId="77777777" w:rsidTr="009C1DDE">
        <w:tc>
          <w:tcPr>
            <w:tcW w:w="384" w:type="dxa"/>
          </w:tcPr>
          <w:p w14:paraId="60224F15" w14:textId="77777777" w:rsidR="0088538D" w:rsidRDefault="0088538D" w:rsidP="009C1DDE"/>
        </w:tc>
        <w:tc>
          <w:tcPr>
            <w:tcW w:w="8981" w:type="dxa"/>
          </w:tcPr>
          <w:p w14:paraId="1F40B578" w14:textId="77777777" w:rsidR="0088538D" w:rsidRDefault="0088538D" w:rsidP="009C1DDE"/>
        </w:tc>
      </w:tr>
      <w:tr w:rsidR="0088538D" w14:paraId="0015F16E" w14:textId="77777777" w:rsidTr="009C1DDE">
        <w:tc>
          <w:tcPr>
            <w:tcW w:w="384" w:type="dxa"/>
          </w:tcPr>
          <w:p w14:paraId="5DEBD0B8" w14:textId="77777777" w:rsidR="0088538D" w:rsidRDefault="0088538D" w:rsidP="009C1DDE"/>
        </w:tc>
        <w:tc>
          <w:tcPr>
            <w:tcW w:w="8981" w:type="dxa"/>
          </w:tcPr>
          <w:p w14:paraId="3AB3000E" w14:textId="77777777" w:rsidR="0088538D" w:rsidRDefault="0088538D" w:rsidP="009C1DDE"/>
        </w:tc>
      </w:tr>
      <w:tr w:rsidR="0088538D" w14:paraId="0FC4EBD0" w14:textId="77777777" w:rsidTr="009C1DDE">
        <w:tc>
          <w:tcPr>
            <w:tcW w:w="384" w:type="dxa"/>
          </w:tcPr>
          <w:p w14:paraId="64DBC25B" w14:textId="77777777" w:rsidR="0088538D" w:rsidRDefault="0088538D" w:rsidP="009C1DDE"/>
        </w:tc>
        <w:tc>
          <w:tcPr>
            <w:tcW w:w="8981" w:type="dxa"/>
          </w:tcPr>
          <w:p w14:paraId="5DBBFC24" w14:textId="77777777" w:rsidR="0088538D" w:rsidRDefault="0088538D" w:rsidP="009C1DDE"/>
        </w:tc>
      </w:tr>
      <w:tr w:rsidR="0088538D" w14:paraId="4F1B5334" w14:textId="77777777" w:rsidTr="009C1DDE">
        <w:tc>
          <w:tcPr>
            <w:tcW w:w="384" w:type="dxa"/>
          </w:tcPr>
          <w:p w14:paraId="10975246" w14:textId="77777777" w:rsidR="0088538D" w:rsidRDefault="0088538D" w:rsidP="009C1DDE">
            <w:r>
              <w:t>3.</w:t>
            </w:r>
          </w:p>
        </w:tc>
        <w:tc>
          <w:tcPr>
            <w:tcW w:w="8981" w:type="dxa"/>
          </w:tcPr>
          <w:p w14:paraId="183BF464" w14:textId="77777777" w:rsidR="0088538D" w:rsidRDefault="0088538D" w:rsidP="009C1DDE"/>
        </w:tc>
      </w:tr>
      <w:tr w:rsidR="0088538D" w14:paraId="5B964D00" w14:textId="77777777" w:rsidTr="009C1DDE">
        <w:tc>
          <w:tcPr>
            <w:tcW w:w="384" w:type="dxa"/>
          </w:tcPr>
          <w:p w14:paraId="6653D88A" w14:textId="77777777" w:rsidR="0088538D" w:rsidRDefault="0088538D" w:rsidP="009C1DDE"/>
        </w:tc>
        <w:tc>
          <w:tcPr>
            <w:tcW w:w="8981" w:type="dxa"/>
          </w:tcPr>
          <w:p w14:paraId="39A7207E" w14:textId="77777777" w:rsidR="0088538D" w:rsidRDefault="0088538D" w:rsidP="009C1DDE"/>
        </w:tc>
      </w:tr>
      <w:tr w:rsidR="0088538D" w14:paraId="72F59620" w14:textId="77777777" w:rsidTr="009C1DDE">
        <w:tc>
          <w:tcPr>
            <w:tcW w:w="384" w:type="dxa"/>
          </w:tcPr>
          <w:p w14:paraId="3014E0ED" w14:textId="77777777" w:rsidR="0088538D" w:rsidRDefault="0088538D" w:rsidP="009C1DDE"/>
        </w:tc>
        <w:tc>
          <w:tcPr>
            <w:tcW w:w="8981" w:type="dxa"/>
          </w:tcPr>
          <w:p w14:paraId="2C05BB77" w14:textId="77777777" w:rsidR="0088538D" w:rsidRDefault="0088538D" w:rsidP="009C1DDE"/>
        </w:tc>
      </w:tr>
      <w:tr w:rsidR="0088538D" w14:paraId="3BB42C76" w14:textId="77777777" w:rsidTr="009C1DDE">
        <w:tc>
          <w:tcPr>
            <w:tcW w:w="384" w:type="dxa"/>
          </w:tcPr>
          <w:p w14:paraId="528D37EB" w14:textId="77777777" w:rsidR="0088538D" w:rsidRDefault="0088538D" w:rsidP="009C1DDE"/>
        </w:tc>
        <w:tc>
          <w:tcPr>
            <w:tcW w:w="8981" w:type="dxa"/>
          </w:tcPr>
          <w:p w14:paraId="0EA71A9A" w14:textId="77777777" w:rsidR="0088538D" w:rsidRDefault="0088538D" w:rsidP="009C1DDE"/>
        </w:tc>
      </w:tr>
      <w:tr w:rsidR="0088538D" w14:paraId="770087A1" w14:textId="77777777" w:rsidTr="009C1DDE">
        <w:tc>
          <w:tcPr>
            <w:tcW w:w="384" w:type="dxa"/>
          </w:tcPr>
          <w:p w14:paraId="0A1A6C49" w14:textId="77777777" w:rsidR="0088538D" w:rsidRDefault="0088538D" w:rsidP="009C1DDE"/>
        </w:tc>
        <w:tc>
          <w:tcPr>
            <w:tcW w:w="8981" w:type="dxa"/>
          </w:tcPr>
          <w:p w14:paraId="32B8CF96" w14:textId="77777777" w:rsidR="0088538D" w:rsidRDefault="0088538D" w:rsidP="009C1DDE"/>
        </w:tc>
      </w:tr>
      <w:tr w:rsidR="0088538D" w14:paraId="273048D1" w14:textId="77777777" w:rsidTr="009C1DDE">
        <w:tc>
          <w:tcPr>
            <w:tcW w:w="384" w:type="dxa"/>
          </w:tcPr>
          <w:p w14:paraId="6A601908" w14:textId="77777777" w:rsidR="0088538D" w:rsidRDefault="0088538D" w:rsidP="009C1DDE"/>
        </w:tc>
        <w:tc>
          <w:tcPr>
            <w:tcW w:w="8981" w:type="dxa"/>
          </w:tcPr>
          <w:p w14:paraId="03AD3754" w14:textId="77777777" w:rsidR="0088538D" w:rsidRDefault="0088538D" w:rsidP="009C1DDE"/>
        </w:tc>
      </w:tr>
    </w:tbl>
    <w:p w14:paraId="02662F5B" w14:textId="77777777" w:rsidR="0088538D" w:rsidRDefault="0088538D" w:rsidP="0088538D"/>
    <w:p w14:paraId="086C1180" w14:textId="77777777" w:rsidR="00C759CC" w:rsidRDefault="00C759CC" w:rsidP="0088538D">
      <w:pPr>
        <w:pStyle w:val="Heading2"/>
      </w:pPr>
    </w:p>
    <w:p w14:paraId="43DB9247" w14:textId="77777777" w:rsidR="00C759CC" w:rsidRDefault="00C759CC" w:rsidP="0088538D">
      <w:pPr>
        <w:pStyle w:val="Heading2"/>
      </w:pPr>
    </w:p>
    <w:p w14:paraId="253356BB" w14:textId="34E80383" w:rsidR="0088538D" w:rsidRDefault="0088538D" w:rsidP="0088538D">
      <w:pPr>
        <w:pStyle w:val="Heading2"/>
      </w:pPr>
      <w:r>
        <w:t>Photos &amp; Other Media</w:t>
      </w:r>
      <w:r w:rsidRPr="005E532D">
        <w:t xml:space="preserve"> </w:t>
      </w:r>
    </w:p>
    <w:p w14:paraId="3D92FEE8" w14:textId="77777777" w:rsidR="0088538D" w:rsidRDefault="0088538D" w:rsidP="0088538D">
      <w:r>
        <w:t xml:space="preserve">Not any photos or other media that you would like to be included in the reporting update. Include photo caption and credit below and attached photo when sharing report. Photos will be reviewed and published to Delve with permission. </w:t>
      </w:r>
    </w:p>
    <w:tbl>
      <w:tblPr>
        <w:tblStyle w:val="TableGrid"/>
        <w:tblW w:w="0" w:type="auto"/>
        <w:tblInd w:w="-5" w:type="dxa"/>
        <w:tblLook w:val="04A0" w:firstRow="1" w:lastRow="0" w:firstColumn="1" w:lastColumn="0" w:noHBand="0" w:noVBand="1"/>
      </w:tblPr>
      <w:tblGrid>
        <w:gridCol w:w="1710"/>
        <w:gridCol w:w="4230"/>
        <w:gridCol w:w="3415"/>
      </w:tblGrid>
      <w:tr w:rsidR="0088538D" w14:paraId="0BD3D993" w14:textId="77777777" w:rsidTr="009C1DDE">
        <w:tc>
          <w:tcPr>
            <w:tcW w:w="1710" w:type="dxa"/>
          </w:tcPr>
          <w:p w14:paraId="4B49D2E3" w14:textId="77777777" w:rsidR="0088538D" w:rsidRDefault="0088538D" w:rsidP="009C1DDE">
            <w:r>
              <w:t>Photo File Name</w:t>
            </w:r>
          </w:p>
        </w:tc>
        <w:tc>
          <w:tcPr>
            <w:tcW w:w="4230" w:type="dxa"/>
          </w:tcPr>
          <w:p w14:paraId="6A2C28AD" w14:textId="77777777" w:rsidR="0088538D" w:rsidRDefault="0088538D" w:rsidP="009C1DDE">
            <w:r>
              <w:t>Caption</w:t>
            </w:r>
          </w:p>
        </w:tc>
        <w:tc>
          <w:tcPr>
            <w:tcW w:w="3415" w:type="dxa"/>
          </w:tcPr>
          <w:p w14:paraId="3B21695D" w14:textId="77777777" w:rsidR="0088538D" w:rsidRDefault="0088538D" w:rsidP="009C1DDE">
            <w:r>
              <w:t>Photo Credit</w:t>
            </w:r>
          </w:p>
        </w:tc>
      </w:tr>
      <w:tr w:rsidR="0088538D" w14:paraId="6AD018A2" w14:textId="77777777" w:rsidTr="009C1DDE">
        <w:tc>
          <w:tcPr>
            <w:tcW w:w="1710" w:type="dxa"/>
          </w:tcPr>
          <w:p w14:paraId="594E8623" w14:textId="77777777" w:rsidR="0088538D" w:rsidRDefault="0088538D" w:rsidP="009C1DDE"/>
        </w:tc>
        <w:tc>
          <w:tcPr>
            <w:tcW w:w="4230" w:type="dxa"/>
          </w:tcPr>
          <w:p w14:paraId="347CCD39" w14:textId="77777777" w:rsidR="0088538D" w:rsidRDefault="0088538D" w:rsidP="009C1DDE"/>
        </w:tc>
        <w:tc>
          <w:tcPr>
            <w:tcW w:w="3415" w:type="dxa"/>
          </w:tcPr>
          <w:p w14:paraId="32D9DBC0" w14:textId="77777777" w:rsidR="0088538D" w:rsidRDefault="0088538D" w:rsidP="009C1DDE"/>
        </w:tc>
      </w:tr>
      <w:tr w:rsidR="0088538D" w14:paraId="359903C0" w14:textId="77777777" w:rsidTr="009C1DDE">
        <w:tc>
          <w:tcPr>
            <w:tcW w:w="1710" w:type="dxa"/>
          </w:tcPr>
          <w:p w14:paraId="4C4DEE6B" w14:textId="77777777" w:rsidR="0088538D" w:rsidRDefault="0088538D" w:rsidP="009C1DDE"/>
        </w:tc>
        <w:tc>
          <w:tcPr>
            <w:tcW w:w="4230" w:type="dxa"/>
          </w:tcPr>
          <w:p w14:paraId="64C06A8B" w14:textId="77777777" w:rsidR="0088538D" w:rsidRDefault="0088538D" w:rsidP="009C1DDE"/>
        </w:tc>
        <w:tc>
          <w:tcPr>
            <w:tcW w:w="3415" w:type="dxa"/>
          </w:tcPr>
          <w:p w14:paraId="44C43102" w14:textId="77777777" w:rsidR="0088538D" w:rsidRDefault="0088538D" w:rsidP="009C1DDE"/>
        </w:tc>
      </w:tr>
      <w:tr w:rsidR="0088538D" w14:paraId="568836C7" w14:textId="77777777" w:rsidTr="009C1DDE">
        <w:tc>
          <w:tcPr>
            <w:tcW w:w="1710" w:type="dxa"/>
          </w:tcPr>
          <w:p w14:paraId="4A31B76A" w14:textId="77777777" w:rsidR="0088538D" w:rsidRDefault="0088538D" w:rsidP="009C1DDE"/>
        </w:tc>
        <w:tc>
          <w:tcPr>
            <w:tcW w:w="4230" w:type="dxa"/>
          </w:tcPr>
          <w:p w14:paraId="70562F1A" w14:textId="77777777" w:rsidR="0088538D" w:rsidRDefault="0088538D" w:rsidP="009C1DDE"/>
        </w:tc>
        <w:tc>
          <w:tcPr>
            <w:tcW w:w="3415" w:type="dxa"/>
          </w:tcPr>
          <w:p w14:paraId="3559F13B" w14:textId="77777777" w:rsidR="0088538D" w:rsidRDefault="0088538D" w:rsidP="009C1DDE"/>
        </w:tc>
      </w:tr>
      <w:tr w:rsidR="0088538D" w14:paraId="7B892EF2" w14:textId="77777777" w:rsidTr="009C1DDE">
        <w:tc>
          <w:tcPr>
            <w:tcW w:w="1710" w:type="dxa"/>
          </w:tcPr>
          <w:p w14:paraId="42AA6209" w14:textId="77777777" w:rsidR="0088538D" w:rsidRDefault="0088538D" w:rsidP="009C1DDE"/>
        </w:tc>
        <w:tc>
          <w:tcPr>
            <w:tcW w:w="4230" w:type="dxa"/>
          </w:tcPr>
          <w:p w14:paraId="1D7FC2C5" w14:textId="77777777" w:rsidR="0088538D" w:rsidRDefault="0088538D" w:rsidP="009C1DDE"/>
        </w:tc>
        <w:tc>
          <w:tcPr>
            <w:tcW w:w="3415" w:type="dxa"/>
          </w:tcPr>
          <w:p w14:paraId="495FCEB1" w14:textId="77777777" w:rsidR="0088538D" w:rsidRDefault="0088538D" w:rsidP="009C1DDE"/>
        </w:tc>
      </w:tr>
      <w:tr w:rsidR="0088538D" w14:paraId="46DE0E72" w14:textId="77777777" w:rsidTr="009C1DDE">
        <w:tc>
          <w:tcPr>
            <w:tcW w:w="1710" w:type="dxa"/>
          </w:tcPr>
          <w:p w14:paraId="58DAE12A" w14:textId="77777777" w:rsidR="0088538D" w:rsidRDefault="0088538D" w:rsidP="009C1DDE"/>
        </w:tc>
        <w:tc>
          <w:tcPr>
            <w:tcW w:w="4230" w:type="dxa"/>
          </w:tcPr>
          <w:p w14:paraId="5FFCEDC9" w14:textId="77777777" w:rsidR="0088538D" w:rsidRDefault="0088538D" w:rsidP="009C1DDE"/>
        </w:tc>
        <w:tc>
          <w:tcPr>
            <w:tcW w:w="3415" w:type="dxa"/>
          </w:tcPr>
          <w:p w14:paraId="053B1695" w14:textId="77777777" w:rsidR="0088538D" w:rsidRDefault="0088538D" w:rsidP="009C1DDE"/>
        </w:tc>
      </w:tr>
      <w:tr w:rsidR="0088538D" w14:paraId="66DB84EE" w14:textId="77777777" w:rsidTr="009C1DDE">
        <w:tc>
          <w:tcPr>
            <w:tcW w:w="1710" w:type="dxa"/>
          </w:tcPr>
          <w:p w14:paraId="4FDD0DB8" w14:textId="77777777" w:rsidR="0088538D" w:rsidRDefault="0088538D" w:rsidP="009C1DDE"/>
        </w:tc>
        <w:tc>
          <w:tcPr>
            <w:tcW w:w="4230" w:type="dxa"/>
          </w:tcPr>
          <w:p w14:paraId="6E6431AB" w14:textId="77777777" w:rsidR="0088538D" w:rsidRDefault="0088538D" w:rsidP="009C1DDE"/>
        </w:tc>
        <w:tc>
          <w:tcPr>
            <w:tcW w:w="3415" w:type="dxa"/>
          </w:tcPr>
          <w:p w14:paraId="14D2678F" w14:textId="77777777" w:rsidR="0088538D" w:rsidRDefault="0088538D" w:rsidP="009C1DDE"/>
        </w:tc>
      </w:tr>
    </w:tbl>
    <w:p w14:paraId="0E879035" w14:textId="77777777" w:rsidR="0088538D" w:rsidRPr="0051509A" w:rsidRDefault="0088538D" w:rsidP="0088538D"/>
    <w:p w14:paraId="01B3EA65" w14:textId="77777777" w:rsidR="0088538D" w:rsidRDefault="0088538D" w:rsidP="0088538D">
      <w:pPr>
        <w:pStyle w:val="Heading2"/>
      </w:pPr>
      <w:r>
        <w:t xml:space="preserve">Research Limitations </w:t>
      </w:r>
    </w:p>
    <w:p w14:paraId="6E33CD73" w14:textId="77777777" w:rsidR="0088538D" w:rsidRDefault="0088538D" w:rsidP="0088538D">
      <w:r w:rsidRPr="0051509A">
        <w:t>Note any issues encountered in gathering information and recommendations for filling any additional information gaps.</w:t>
      </w:r>
    </w:p>
    <w:tbl>
      <w:tblPr>
        <w:tblStyle w:val="TableGrid"/>
        <w:tblW w:w="0" w:type="auto"/>
        <w:tblInd w:w="-5" w:type="dxa"/>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384"/>
        <w:gridCol w:w="8981"/>
      </w:tblGrid>
      <w:tr w:rsidR="0088538D" w14:paraId="5954B7BD" w14:textId="77777777" w:rsidTr="009C1DDE">
        <w:tc>
          <w:tcPr>
            <w:tcW w:w="384" w:type="dxa"/>
          </w:tcPr>
          <w:p w14:paraId="545DADCA" w14:textId="5648E779" w:rsidR="0088538D" w:rsidRDefault="00C759CC" w:rsidP="009C1DDE">
            <w:r>
              <w:t xml:space="preserve">       </w:t>
            </w:r>
          </w:p>
        </w:tc>
        <w:tc>
          <w:tcPr>
            <w:tcW w:w="8981" w:type="dxa"/>
          </w:tcPr>
          <w:p w14:paraId="28E0F647" w14:textId="1B013A4C" w:rsidR="0088538D" w:rsidRDefault="0088538D" w:rsidP="009C1DDE"/>
        </w:tc>
      </w:tr>
      <w:tr w:rsidR="0088538D" w14:paraId="532804A3" w14:textId="77777777" w:rsidTr="009C1DDE">
        <w:tc>
          <w:tcPr>
            <w:tcW w:w="384" w:type="dxa"/>
          </w:tcPr>
          <w:p w14:paraId="2219C579" w14:textId="77777777" w:rsidR="0088538D" w:rsidRDefault="0088538D" w:rsidP="009C1DDE"/>
        </w:tc>
        <w:tc>
          <w:tcPr>
            <w:tcW w:w="8981" w:type="dxa"/>
          </w:tcPr>
          <w:p w14:paraId="51B97771" w14:textId="19264197" w:rsidR="0088538D" w:rsidRDefault="0088538D" w:rsidP="009C1DDE"/>
        </w:tc>
      </w:tr>
      <w:tr w:rsidR="0088538D" w14:paraId="3EE69115" w14:textId="77777777" w:rsidTr="009C1DDE">
        <w:tc>
          <w:tcPr>
            <w:tcW w:w="384" w:type="dxa"/>
          </w:tcPr>
          <w:p w14:paraId="4146D235" w14:textId="77777777" w:rsidR="0088538D" w:rsidRDefault="0088538D" w:rsidP="009C1DDE"/>
        </w:tc>
        <w:tc>
          <w:tcPr>
            <w:tcW w:w="8981" w:type="dxa"/>
          </w:tcPr>
          <w:p w14:paraId="54FB11CC" w14:textId="6BAEF85F" w:rsidR="0088538D" w:rsidRDefault="0088538D" w:rsidP="009C1DDE"/>
        </w:tc>
      </w:tr>
      <w:tr w:rsidR="0088538D" w14:paraId="52282B0E" w14:textId="77777777" w:rsidTr="009C1DDE">
        <w:tc>
          <w:tcPr>
            <w:tcW w:w="384" w:type="dxa"/>
          </w:tcPr>
          <w:p w14:paraId="2E58A188" w14:textId="77777777" w:rsidR="0088538D" w:rsidRDefault="0088538D" w:rsidP="009C1DDE"/>
        </w:tc>
        <w:tc>
          <w:tcPr>
            <w:tcW w:w="8981" w:type="dxa"/>
          </w:tcPr>
          <w:p w14:paraId="19399C26" w14:textId="77777777" w:rsidR="0088538D" w:rsidRDefault="0088538D" w:rsidP="009C1DDE"/>
        </w:tc>
      </w:tr>
      <w:tr w:rsidR="0088538D" w14:paraId="4B5997C2" w14:textId="77777777" w:rsidTr="009C1DDE">
        <w:tc>
          <w:tcPr>
            <w:tcW w:w="384" w:type="dxa"/>
          </w:tcPr>
          <w:p w14:paraId="6A089C56" w14:textId="77777777" w:rsidR="0088538D" w:rsidRDefault="0088538D" w:rsidP="009C1DDE"/>
        </w:tc>
        <w:tc>
          <w:tcPr>
            <w:tcW w:w="8981" w:type="dxa"/>
          </w:tcPr>
          <w:p w14:paraId="676290CB" w14:textId="77777777" w:rsidR="0088538D" w:rsidRDefault="0088538D" w:rsidP="009C1DDE"/>
        </w:tc>
      </w:tr>
      <w:tr w:rsidR="0088538D" w14:paraId="7E116D68" w14:textId="77777777" w:rsidTr="009C1DDE">
        <w:tc>
          <w:tcPr>
            <w:tcW w:w="384" w:type="dxa"/>
          </w:tcPr>
          <w:p w14:paraId="471FC96A" w14:textId="77777777" w:rsidR="0088538D" w:rsidRDefault="0088538D" w:rsidP="009C1DDE"/>
        </w:tc>
        <w:tc>
          <w:tcPr>
            <w:tcW w:w="8981" w:type="dxa"/>
          </w:tcPr>
          <w:p w14:paraId="297EBC7A" w14:textId="77777777" w:rsidR="0088538D" w:rsidRDefault="0088538D" w:rsidP="009C1DDE"/>
        </w:tc>
      </w:tr>
      <w:tr w:rsidR="0088538D" w14:paraId="01644874" w14:textId="77777777" w:rsidTr="009C1DDE">
        <w:tc>
          <w:tcPr>
            <w:tcW w:w="384" w:type="dxa"/>
          </w:tcPr>
          <w:p w14:paraId="7D9F2DDB" w14:textId="77777777" w:rsidR="0088538D" w:rsidRDefault="0088538D" w:rsidP="009C1DDE"/>
        </w:tc>
        <w:tc>
          <w:tcPr>
            <w:tcW w:w="8981" w:type="dxa"/>
          </w:tcPr>
          <w:p w14:paraId="5EAF2D28" w14:textId="77777777" w:rsidR="0088538D" w:rsidRDefault="0088538D" w:rsidP="009C1DDE"/>
        </w:tc>
      </w:tr>
    </w:tbl>
    <w:p w14:paraId="2D11AB22" w14:textId="77777777" w:rsidR="002A6878" w:rsidRDefault="002A6878" w:rsidP="002A6878"/>
    <w:sectPr w:rsidR="002A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A6"/>
    <w:multiLevelType w:val="hybridMultilevel"/>
    <w:tmpl w:val="E7CE7E2A"/>
    <w:lvl w:ilvl="0" w:tplc="6A2EC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628BB"/>
    <w:multiLevelType w:val="hybridMultilevel"/>
    <w:tmpl w:val="83BEAFB2"/>
    <w:lvl w:ilvl="0" w:tplc="B15CB7B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20673"/>
    <w:multiLevelType w:val="hybridMultilevel"/>
    <w:tmpl w:val="1114A710"/>
    <w:lvl w:ilvl="0" w:tplc="E662F6CE">
      <w:start w:val="1"/>
      <w:numFmt w:val="bullet"/>
      <w:lvlText w:val="-"/>
      <w:lvlJc w:val="left"/>
      <w:pPr>
        <w:ind w:left="720" w:hanging="360"/>
      </w:pPr>
      <w:rPr>
        <w:rFonts w:ascii="Arial" w:eastAsiaTheme="minorHAnsi" w:hAnsi="Arial" w:cs="Arial" w:hint="default"/>
        <w:sz w:val="20"/>
      </w:rPr>
    </w:lvl>
    <w:lvl w:ilvl="1" w:tplc="04090019">
      <w:start w:val="1"/>
      <w:numFmt w:val="lowerLetter"/>
      <w:lvlText w:val="%2."/>
      <w:lvlJc w:val="left"/>
      <w:pPr>
        <w:ind w:left="1440" w:hanging="360"/>
      </w:pPr>
    </w:lvl>
    <w:lvl w:ilvl="2" w:tplc="E662F6CE">
      <w:start w:val="1"/>
      <w:numFmt w:val="bullet"/>
      <w:lvlText w:val="-"/>
      <w:lvlJc w:val="left"/>
      <w:pPr>
        <w:ind w:left="2160" w:hanging="180"/>
      </w:pPr>
      <w:rPr>
        <w:rFonts w:ascii="Arial" w:eastAsiaTheme="minorHAnsi" w:hAnsi="Arial" w:cs="Arial"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14391"/>
    <w:multiLevelType w:val="hybridMultilevel"/>
    <w:tmpl w:val="3E743CE2"/>
    <w:lvl w:ilvl="0" w:tplc="D69E26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6B4614"/>
    <w:multiLevelType w:val="hybridMultilevel"/>
    <w:tmpl w:val="A5367146"/>
    <w:lvl w:ilvl="0" w:tplc="3FD2C7C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E3433E"/>
    <w:multiLevelType w:val="hybridMultilevel"/>
    <w:tmpl w:val="AFC6E7BC"/>
    <w:lvl w:ilvl="0" w:tplc="3FD2C7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78"/>
    <w:rsid w:val="00003527"/>
    <w:rsid w:val="00011061"/>
    <w:rsid w:val="000A59B6"/>
    <w:rsid w:val="000B3170"/>
    <w:rsid w:val="000C0AEB"/>
    <w:rsid w:val="00146AB0"/>
    <w:rsid w:val="00162AE0"/>
    <w:rsid w:val="00176722"/>
    <w:rsid w:val="00197E86"/>
    <w:rsid w:val="001E2F21"/>
    <w:rsid w:val="001F3867"/>
    <w:rsid w:val="0022252C"/>
    <w:rsid w:val="002A339D"/>
    <w:rsid w:val="002A6878"/>
    <w:rsid w:val="002B4F7D"/>
    <w:rsid w:val="002D51A6"/>
    <w:rsid w:val="002E7C0C"/>
    <w:rsid w:val="00312E08"/>
    <w:rsid w:val="00313C3B"/>
    <w:rsid w:val="0034325B"/>
    <w:rsid w:val="0035661F"/>
    <w:rsid w:val="0036296F"/>
    <w:rsid w:val="003A512D"/>
    <w:rsid w:val="003A7218"/>
    <w:rsid w:val="003B15DA"/>
    <w:rsid w:val="004325A7"/>
    <w:rsid w:val="0045273D"/>
    <w:rsid w:val="004573B2"/>
    <w:rsid w:val="00476C68"/>
    <w:rsid w:val="004949EF"/>
    <w:rsid w:val="004A7B5D"/>
    <w:rsid w:val="00527473"/>
    <w:rsid w:val="005348C1"/>
    <w:rsid w:val="00564FC1"/>
    <w:rsid w:val="005E6128"/>
    <w:rsid w:val="0065515A"/>
    <w:rsid w:val="006D0273"/>
    <w:rsid w:val="006F555E"/>
    <w:rsid w:val="00707AB8"/>
    <w:rsid w:val="007210D6"/>
    <w:rsid w:val="007427D3"/>
    <w:rsid w:val="007528F9"/>
    <w:rsid w:val="0077776B"/>
    <w:rsid w:val="00786E95"/>
    <w:rsid w:val="007A43D4"/>
    <w:rsid w:val="007C4D6B"/>
    <w:rsid w:val="007F5709"/>
    <w:rsid w:val="00800A36"/>
    <w:rsid w:val="0080103D"/>
    <w:rsid w:val="00832DEE"/>
    <w:rsid w:val="00876E2E"/>
    <w:rsid w:val="0088538D"/>
    <w:rsid w:val="00892AE8"/>
    <w:rsid w:val="008A0B03"/>
    <w:rsid w:val="008B43C9"/>
    <w:rsid w:val="008F5EA2"/>
    <w:rsid w:val="00943FFB"/>
    <w:rsid w:val="00964A40"/>
    <w:rsid w:val="00972A1D"/>
    <w:rsid w:val="009C15AE"/>
    <w:rsid w:val="009C1DDE"/>
    <w:rsid w:val="009F0101"/>
    <w:rsid w:val="00A03352"/>
    <w:rsid w:val="00A12C5A"/>
    <w:rsid w:val="00A24686"/>
    <w:rsid w:val="00A36FD3"/>
    <w:rsid w:val="00A5080C"/>
    <w:rsid w:val="00A60330"/>
    <w:rsid w:val="00AA6D07"/>
    <w:rsid w:val="00AB4CA7"/>
    <w:rsid w:val="00B03955"/>
    <w:rsid w:val="00B32FDC"/>
    <w:rsid w:val="00BD05A1"/>
    <w:rsid w:val="00BE3450"/>
    <w:rsid w:val="00BE7DE6"/>
    <w:rsid w:val="00BF22C0"/>
    <w:rsid w:val="00C05498"/>
    <w:rsid w:val="00C759CC"/>
    <w:rsid w:val="00C847D5"/>
    <w:rsid w:val="00C85736"/>
    <w:rsid w:val="00C92D24"/>
    <w:rsid w:val="00CB154A"/>
    <w:rsid w:val="00CB19B3"/>
    <w:rsid w:val="00CB1F66"/>
    <w:rsid w:val="00CB66C4"/>
    <w:rsid w:val="00CD7127"/>
    <w:rsid w:val="00CF0CE0"/>
    <w:rsid w:val="00D307A8"/>
    <w:rsid w:val="00D31787"/>
    <w:rsid w:val="00D32504"/>
    <w:rsid w:val="00D60C20"/>
    <w:rsid w:val="00D6327E"/>
    <w:rsid w:val="00DB2BAF"/>
    <w:rsid w:val="00DB75BE"/>
    <w:rsid w:val="00E02C78"/>
    <w:rsid w:val="00E70866"/>
    <w:rsid w:val="00E920FB"/>
    <w:rsid w:val="00ED5744"/>
    <w:rsid w:val="00ED5C38"/>
    <w:rsid w:val="00EE557C"/>
    <w:rsid w:val="00F0048E"/>
    <w:rsid w:val="00F24495"/>
    <w:rsid w:val="00F50F2E"/>
    <w:rsid w:val="00F56B03"/>
    <w:rsid w:val="00F7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7D6"/>
  <w15:chartTrackingRefBased/>
  <w15:docId w15:val="{AED08EFF-4D4F-4709-93A8-0030BB99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78"/>
  </w:style>
  <w:style w:type="paragraph" w:styleId="Heading1">
    <w:name w:val="heading 1"/>
    <w:basedOn w:val="Normal"/>
    <w:next w:val="Normal"/>
    <w:link w:val="Heading1Char"/>
    <w:uiPriority w:val="9"/>
    <w:qFormat/>
    <w:rsid w:val="002A6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8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68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6878"/>
    <w:pPr>
      <w:ind w:left="720"/>
      <w:contextualSpacing/>
    </w:pPr>
  </w:style>
  <w:style w:type="table" w:styleId="TableGrid">
    <w:name w:val="Table Grid"/>
    <w:basedOn w:val="TableNormal"/>
    <w:uiPriority w:val="39"/>
    <w:rsid w:val="002A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AE8A-A05A-4611-9D2B-3C665FFF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6312</TotalTime>
  <Pages>10</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Schneck</dc:creator>
  <cp:keywords/>
  <dc:description/>
  <cp:lastModifiedBy>Emilia</cp:lastModifiedBy>
  <cp:revision>19</cp:revision>
  <dcterms:created xsi:type="dcterms:W3CDTF">2020-07-27T21:44:00Z</dcterms:created>
  <dcterms:modified xsi:type="dcterms:W3CDTF">2020-09-12T20:15:00Z</dcterms:modified>
</cp:coreProperties>
</file>